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3D7B" w14:textId="77777777" w:rsidR="005D6C69" w:rsidRDefault="005D6C69">
      <w:pPr>
        <w:rPr>
          <w:rFonts w:ascii="Arial" w:hAnsi="Arial" w:cs="Arial"/>
          <w:b/>
          <w:sz w:val="20"/>
        </w:rPr>
      </w:pPr>
    </w:p>
    <w:p w14:paraId="3A183D7C" w14:textId="77777777" w:rsidR="005D6C69" w:rsidRDefault="005D6C69">
      <w:pPr>
        <w:pStyle w:val="Title"/>
        <w:rPr>
          <w:rFonts w:cs="Arial"/>
          <w:color w:val="auto"/>
          <w:sz w:val="36"/>
        </w:rPr>
      </w:pPr>
      <w:r>
        <w:rPr>
          <w:rFonts w:cs="Arial"/>
          <w:color w:val="auto"/>
          <w:sz w:val="36"/>
        </w:rPr>
        <w:t>Role Profile</w:t>
      </w:r>
    </w:p>
    <w:p w14:paraId="3A183D7D" w14:textId="77777777" w:rsidR="005D6C69" w:rsidRDefault="005D6C69">
      <w:pPr>
        <w:ind w:left="1260" w:right="540"/>
        <w:jc w:val="center"/>
        <w:rPr>
          <w:rFonts w:ascii="Arial" w:hAnsi="Arial" w:cs="Arial"/>
          <w:b/>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33"/>
        <w:gridCol w:w="4417"/>
        <w:gridCol w:w="1701"/>
        <w:gridCol w:w="1262"/>
      </w:tblGrid>
      <w:tr w:rsidR="005D6C69" w:rsidRPr="00A97FE4" w14:paraId="3A183D82" w14:textId="77777777" w:rsidTr="00976B0B">
        <w:trPr>
          <w:trHeight w:val="185"/>
        </w:trPr>
        <w:tc>
          <w:tcPr>
            <w:tcW w:w="2133" w:type="dxa"/>
            <w:shd w:val="clear" w:color="auto" w:fill="FFFFFF"/>
          </w:tcPr>
          <w:p w14:paraId="3A183D7E" w14:textId="77777777" w:rsidR="005D6C69" w:rsidRPr="00A97FE4" w:rsidRDefault="005D6C69">
            <w:pPr>
              <w:spacing w:before="60" w:after="60"/>
              <w:rPr>
                <w:rFonts w:ascii="Arial" w:hAnsi="Arial" w:cs="Arial"/>
                <w:b/>
                <w:szCs w:val="22"/>
              </w:rPr>
            </w:pPr>
            <w:r w:rsidRPr="00A97FE4">
              <w:rPr>
                <w:rFonts w:ascii="Arial" w:hAnsi="Arial" w:cs="Arial"/>
                <w:b/>
                <w:szCs w:val="22"/>
              </w:rPr>
              <w:t>Job Title:</w:t>
            </w:r>
          </w:p>
        </w:tc>
        <w:tc>
          <w:tcPr>
            <w:tcW w:w="4417" w:type="dxa"/>
            <w:shd w:val="clear" w:color="auto" w:fill="FFFFFF"/>
          </w:tcPr>
          <w:p w14:paraId="3A183D7F" w14:textId="44520327" w:rsidR="005D6C69" w:rsidRPr="00A97FE4" w:rsidRDefault="00593C31">
            <w:pPr>
              <w:pStyle w:val="Heading2"/>
              <w:spacing w:before="60" w:after="60"/>
              <w:rPr>
                <w:bCs/>
                <w:szCs w:val="22"/>
              </w:rPr>
            </w:pPr>
            <w:r>
              <w:rPr>
                <w:b w:val="0"/>
              </w:rPr>
              <w:t xml:space="preserve">Senior </w:t>
            </w:r>
            <w:r w:rsidR="00E51996">
              <w:rPr>
                <w:b w:val="0"/>
              </w:rPr>
              <w:t>Consult</w:t>
            </w:r>
            <w:r w:rsidR="00005A40">
              <w:rPr>
                <w:b w:val="0"/>
              </w:rPr>
              <w:t>ant –</w:t>
            </w:r>
            <w:r w:rsidR="00E51996">
              <w:rPr>
                <w:b w:val="0"/>
              </w:rPr>
              <w:t xml:space="preserve"> </w:t>
            </w:r>
            <w:r w:rsidR="004A0824">
              <w:rPr>
                <w:b w:val="0"/>
              </w:rPr>
              <w:t>Ene</w:t>
            </w:r>
            <w:r>
              <w:rPr>
                <w:b w:val="0"/>
              </w:rPr>
              <w:t>rgy and Sustainability</w:t>
            </w:r>
          </w:p>
        </w:tc>
        <w:tc>
          <w:tcPr>
            <w:tcW w:w="1701" w:type="dxa"/>
            <w:shd w:val="clear" w:color="auto" w:fill="FFFFFF"/>
          </w:tcPr>
          <w:p w14:paraId="3A183D80" w14:textId="0131318D" w:rsidR="005D6C69" w:rsidRPr="00A97FE4" w:rsidRDefault="004369A2">
            <w:pPr>
              <w:spacing w:before="60" w:after="60"/>
              <w:rPr>
                <w:rFonts w:ascii="Arial" w:hAnsi="Arial" w:cs="Arial"/>
                <w:b/>
                <w:szCs w:val="22"/>
              </w:rPr>
            </w:pPr>
            <w:r>
              <w:rPr>
                <w:rFonts w:ascii="Arial" w:hAnsi="Arial" w:cs="Arial"/>
                <w:b/>
                <w:szCs w:val="22"/>
              </w:rPr>
              <w:t>Location:</w:t>
            </w:r>
          </w:p>
        </w:tc>
        <w:tc>
          <w:tcPr>
            <w:tcW w:w="1262" w:type="dxa"/>
            <w:shd w:val="clear" w:color="auto" w:fill="FFFFFF"/>
          </w:tcPr>
          <w:p w14:paraId="3A183D81" w14:textId="47E487E0" w:rsidR="005D6C69" w:rsidRPr="00976B0B" w:rsidRDefault="00BD333D">
            <w:pPr>
              <w:spacing w:before="60" w:after="60"/>
              <w:rPr>
                <w:rFonts w:ascii="Arial" w:hAnsi="Arial" w:cs="Arial"/>
                <w:bCs/>
                <w:szCs w:val="22"/>
              </w:rPr>
            </w:pPr>
            <w:r>
              <w:rPr>
                <w:rFonts w:ascii="Arial" w:hAnsi="Arial" w:cs="Arial"/>
                <w:bCs/>
                <w:szCs w:val="22"/>
              </w:rPr>
              <w:t>UK Base</w:t>
            </w:r>
            <w:r w:rsidR="003A3A04">
              <w:rPr>
                <w:rFonts w:ascii="Arial" w:hAnsi="Arial" w:cs="Arial"/>
                <w:bCs/>
                <w:szCs w:val="22"/>
              </w:rPr>
              <w:t xml:space="preserve"> / Hybrid</w:t>
            </w:r>
            <w:r w:rsidR="000F5896" w:rsidRPr="00976B0B">
              <w:rPr>
                <w:rFonts w:ascii="Arial" w:hAnsi="Arial" w:cs="Arial"/>
                <w:bCs/>
                <w:szCs w:val="22"/>
              </w:rPr>
              <w:t xml:space="preserve"> </w:t>
            </w:r>
          </w:p>
        </w:tc>
      </w:tr>
      <w:tr w:rsidR="005D6C69" w:rsidRPr="00A97FE4" w14:paraId="3A183D91" w14:textId="77777777" w:rsidTr="00976B0B">
        <w:tc>
          <w:tcPr>
            <w:tcW w:w="2133" w:type="dxa"/>
            <w:tcBorders>
              <w:top w:val="single" w:sz="4" w:space="0" w:color="auto"/>
              <w:left w:val="nil"/>
              <w:bottom w:val="single" w:sz="4" w:space="0" w:color="auto"/>
              <w:right w:val="nil"/>
            </w:tcBorders>
            <w:shd w:val="clear" w:color="auto" w:fill="FFFFFF"/>
          </w:tcPr>
          <w:p w14:paraId="3A183D8D" w14:textId="77777777" w:rsidR="005D6C69" w:rsidRPr="00A97FE4" w:rsidRDefault="005D6C69">
            <w:pPr>
              <w:spacing w:before="60" w:after="60"/>
              <w:rPr>
                <w:rFonts w:ascii="Arial" w:hAnsi="Arial" w:cs="Arial"/>
                <w:bCs/>
                <w:szCs w:val="22"/>
              </w:rPr>
            </w:pPr>
          </w:p>
        </w:tc>
        <w:tc>
          <w:tcPr>
            <w:tcW w:w="4417" w:type="dxa"/>
            <w:tcBorders>
              <w:top w:val="single" w:sz="4" w:space="0" w:color="auto"/>
              <w:left w:val="nil"/>
              <w:bottom w:val="single" w:sz="4" w:space="0" w:color="auto"/>
              <w:right w:val="nil"/>
            </w:tcBorders>
            <w:shd w:val="clear" w:color="auto" w:fill="FFFFFF"/>
          </w:tcPr>
          <w:p w14:paraId="3A183D8E" w14:textId="74C6619C" w:rsidR="005D6C69" w:rsidRPr="00A97FE4" w:rsidRDefault="00C35F13">
            <w:pPr>
              <w:spacing w:before="60" w:after="60"/>
              <w:rPr>
                <w:rFonts w:ascii="Arial" w:hAnsi="Arial" w:cs="Arial"/>
                <w:bCs/>
                <w:szCs w:val="22"/>
              </w:rPr>
            </w:pPr>
            <w:r w:rsidRPr="00BE729A">
              <w:rPr>
                <w:rFonts w:ascii="Arial" w:hAnsi="Arial" w:cs="Arial"/>
                <w:b/>
                <w:color w:val="5B9BD5" w:themeColor="accent1"/>
                <w:szCs w:val="22"/>
              </w:rPr>
              <w:t>2023 APPOINTMENT</w:t>
            </w:r>
            <w:r>
              <w:rPr>
                <w:rFonts w:ascii="Arial" w:hAnsi="Arial" w:cs="Arial"/>
                <w:b/>
                <w:color w:val="5B9BD5" w:themeColor="accent1"/>
                <w:szCs w:val="22"/>
              </w:rPr>
              <w:t>S</w:t>
            </w:r>
          </w:p>
        </w:tc>
        <w:tc>
          <w:tcPr>
            <w:tcW w:w="1701" w:type="dxa"/>
            <w:tcBorders>
              <w:top w:val="single" w:sz="4" w:space="0" w:color="auto"/>
              <w:left w:val="nil"/>
              <w:bottom w:val="single" w:sz="4" w:space="0" w:color="auto"/>
              <w:right w:val="nil"/>
            </w:tcBorders>
            <w:shd w:val="clear" w:color="auto" w:fill="FFFFFF"/>
          </w:tcPr>
          <w:p w14:paraId="3A183D8F" w14:textId="77777777" w:rsidR="005D6C69" w:rsidRPr="00A97FE4" w:rsidRDefault="005D6C69">
            <w:pPr>
              <w:spacing w:before="60" w:after="60"/>
              <w:rPr>
                <w:rFonts w:ascii="Arial" w:hAnsi="Arial" w:cs="Arial"/>
                <w:bCs/>
                <w:szCs w:val="22"/>
              </w:rPr>
            </w:pPr>
          </w:p>
        </w:tc>
        <w:tc>
          <w:tcPr>
            <w:tcW w:w="1262" w:type="dxa"/>
            <w:tcBorders>
              <w:top w:val="single" w:sz="4" w:space="0" w:color="auto"/>
              <w:left w:val="nil"/>
              <w:bottom w:val="single" w:sz="4" w:space="0" w:color="auto"/>
              <w:right w:val="nil"/>
            </w:tcBorders>
            <w:shd w:val="clear" w:color="auto" w:fill="FFFFFF"/>
          </w:tcPr>
          <w:p w14:paraId="3A183D90" w14:textId="77777777" w:rsidR="005D6C69" w:rsidRPr="00A97FE4" w:rsidRDefault="005D6C69">
            <w:pPr>
              <w:spacing w:before="60" w:after="60"/>
              <w:rPr>
                <w:rFonts w:ascii="Arial" w:hAnsi="Arial" w:cs="Arial"/>
                <w:bCs/>
                <w:szCs w:val="22"/>
              </w:rPr>
            </w:pPr>
          </w:p>
        </w:tc>
      </w:tr>
    </w:tbl>
    <w:p w14:paraId="3A183D9F" w14:textId="68693495" w:rsidR="005D6C69" w:rsidRDefault="005D6C69">
      <w:pPr>
        <w:tabs>
          <w:tab w:val="left" w:pos="1620"/>
        </w:tabs>
        <w:ind w:right="540"/>
        <w:rPr>
          <w:rFonts w:ascii="Arial" w:hAnsi="Arial" w:cs="Arial"/>
          <w:sz w:val="20"/>
          <w:szCs w:val="22"/>
        </w:rPr>
      </w:pPr>
    </w:p>
    <w:p w14:paraId="01162777" w14:textId="77777777" w:rsidR="0020780D" w:rsidRPr="003A7547" w:rsidRDefault="0020780D" w:rsidP="0020780D">
      <w:pPr>
        <w:pStyle w:val="Heading3"/>
        <w:rPr>
          <w:color w:val="ED7D31" w:themeColor="accent2"/>
          <w:sz w:val="36"/>
          <w:szCs w:val="20"/>
          <w:lang w:val="en-US"/>
        </w:rPr>
      </w:pPr>
      <w:r w:rsidRPr="003A7547">
        <w:rPr>
          <w:color w:val="ED7D31" w:themeColor="accent2"/>
          <w:sz w:val="36"/>
          <w:szCs w:val="20"/>
          <w:lang w:val="en-US"/>
        </w:rPr>
        <w:t>JOB DESCRIPTION</w:t>
      </w:r>
      <w:r>
        <w:rPr>
          <w:color w:val="ED7D31" w:themeColor="accent2"/>
          <w:sz w:val="36"/>
          <w:szCs w:val="20"/>
          <w:lang w:val="en-US"/>
        </w:rPr>
        <w:t xml:space="preserve"> &amp; INTRODUCTION</w:t>
      </w:r>
    </w:p>
    <w:p w14:paraId="49F4AFBC" w14:textId="77777777" w:rsidR="0020780D" w:rsidRDefault="0020780D" w:rsidP="0020780D"/>
    <w:p w14:paraId="4B069F48" w14:textId="77777777" w:rsidR="0020780D" w:rsidRPr="0050503D" w:rsidRDefault="0020780D" w:rsidP="0020780D">
      <w:pPr>
        <w:jc w:val="both"/>
        <w:rPr>
          <w:rFonts w:ascii="Arial" w:hAnsi="Arial" w:cs="Arial"/>
          <w:b/>
          <w:bCs/>
          <w:sz w:val="22"/>
          <w:szCs w:val="22"/>
        </w:rPr>
      </w:pPr>
      <w:r>
        <w:rPr>
          <w:rFonts w:ascii="Arial" w:hAnsi="Arial" w:cs="Arial"/>
          <w:b/>
          <w:bCs/>
          <w:sz w:val="22"/>
          <w:szCs w:val="22"/>
        </w:rPr>
        <w:t>B</w:t>
      </w:r>
      <w:r w:rsidRPr="0050503D">
        <w:rPr>
          <w:rFonts w:ascii="Arial" w:hAnsi="Arial" w:cs="Arial"/>
          <w:b/>
          <w:bCs/>
          <w:sz w:val="22"/>
          <w:szCs w:val="22"/>
        </w:rPr>
        <w:t>road consultin</w:t>
      </w:r>
      <w:r>
        <w:rPr>
          <w:rFonts w:ascii="Arial" w:hAnsi="Arial" w:cs="Arial"/>
          <w:b/>
          <w:bCs/>
          <w:sz w:val="22"/>
          <w:szCs w:val="22"/>
        </w:rPr>
        <w:t>g roles,</w:t>
      </w:r>
      <w:r w:rsidRPr="0050503D">
        <w:rPr>
          <w:rFonts w:ascii="Arial" w:hAnsi="Arial" w:cs="Arial"/>
          <w:b/>
          <w:bCs/>
          <w:sz w:val="22"/>
          <w:szCs w:val="22"/>
        </w:rPr>
        <w:t xml:space="preserve"> </w:t>
      </w:r>
      <w:r>
        <w:rPr>
          <w:rFonts w:ascii="Arial" w:hAnsi="Arial" w:cs="Arial"/>
          <w:b/>
          <w:bCs/>
          <w:sz w:val="22"/>
          <w:szCs w:val="22"/>
        </w:rPr>
        <w:t>you</w:t>
      </w:r>
      <w:r w:rsidRPr="0050503D">
        <w:rPr>
          <w:rFonts w:ascii="Arial" w:hAnsi="Arial" w:cs="Arial"/>
          <w:b/>
          <w:bCs/>
          <w:sz w:val="22"/>
          <w:szCs w:val="22"/>
        </w:rPr>
        <w:t xml:space="preserve"> will be responsible for </w:t>
      </w:r>
      <w:r>
        <w:rPr>
          <w:rFonts w:ascii="Arial" w:hAnsi="Arial" w:cs="Arial"/>
          <w:b/>
          <w:bCs/>
          <w:sz w:val="22"/>
          <w:szCs w:val="22"/>
        </w:rPr>
        <w:t xml:space="preserve">energy </w:t>
      </w:r>
      <w:r w:rsidRPr="0050503D">
        <w:rPr>
          <w:rFonts w:ascii="Arial" w:hAnsi="Arial" w:cs="Arial"/>
          <w:b/>
          <w:bCs/>
          <w:sz w:val="22"/>
          <w:szCs w:val="22"/>
        </w:rPr>
        <w:t>auditing</w:t>
      </w:r>
      <w:r>
        <w:rPr>
          <w:rFonts w:ascii="Arial" w:hAnsi="Arial" w:cs="Arial"/>
          <w:b/>
          <w:bCs/>
          <w:sz w:val="22"/>
          <w:szCs w:val="22"/>
        </w:rPr>
        <w:t xml:space="preserve"> and</w:t>
      </w:r>
      <w:r w:rsidRPr="0050503D">
        <w:rPr>
          <w:rFonts w:ascii="Arial" w:hAnsi="Arial" w:cs="Arial"/>
          <w:b/>
          <w:bCs/>
          <w:sz w:val="22"/>
          <w:szCs w:val="22"/>
        </w:rPr>
        <w:t xml:space="preserve"> consulting on </w:t>
      </w:r>
      <w:r>
        <w:rPr>
          <w:rFonts w:ascii="Arial" w:hAnsi="Arial" w:cs="Arial"/>
          <w:b/>
          <w:bCs/>
          <w:sz w:val="22"/>
          <w:szCs w:val="22"/>
        </w:rPr>
        <w:t xml:space="preserve">energy efficiency and decarbonisation strategies, </w:t>
      </w:r>
      <w:r w:rsidRPr="0050503D">
        <w:rPr>
          <w:rFonts w:ascii="Arial" w:hAnsi="Arial" w:cs="Arial"/>
          <w:b/>
          <w:bCs/>
          <w:sz w:val="22"/>
          <w:szCs w:val="22"/>
        </w:rPr>
        <w:t>help</w:t>
      </w:r>
      <w:r>
        <w:rPr>
          <w:rFonts w:ascii="Arial" w:hAnsi="Arial" w:cs="Arial"/>
          <w:b/>
          <w:bCs/>
          <w:sz w:val="22"/>
          <w:szCs w:val="22"/>
        </w:rPr>
        <w:t>ing clients</w:t>
      </w:r>
      <w:r w:rsidRPr="0050503D">
        <w:rPr>
          <w:rFonts w:ascii="Arial" w:hAnsi="Arial" w:cs="Arial"/>
          <w:b/>
          <w:bCs/>
          <w:sz w:val="22"/>
          <w:szCs w:val="22"/>
        </w:rPr>
        <w:t xml:space="preserve"> towards net zero as appropriate.</w:t>
      </w:r>
    </w:p>
    <w:p w14:paraId="5819663F" w14:textId="77777777" w:rsidR="0020780D" w:rsidRPr="00F16262" w:rsidRDefault="0020780D" w:rsidP="0020780D">
      <w:pPr>
        <w:ind w:left="770"/>
        <w:rPr>
          <w:rFonts w:ascii="Arial" w:hAnsi="Arial" w:cs="Arial"/>
          <w:sz w:val="22"/>
          <w:szCs w:val="22"/>
        </w:rPr>
      </w:pPr>
    </w:p>
    <w:p w14:paraId="6174579A" w14:textId="6E08E727" w:rsidR="0020780D" w:rsidRDefault="0020780D" w:rsidP="0020780D">
      <w:pPr>
        <w:tabs>
          <w:tab w:val="left" w:pos="1620"/>
        </w:tabs>
        <w:ind w:right="540"/>
        <w:jc w:val="both"/>
        <w:rPr>
          <w:rFonts w:ascii="Arial" w:hAnsi="Arial" w:cs="Arial"/>
          <w:sz w:val="22"/>
          <w:szCs w:val="22"/>
        </w:rPr>
      </w:pPr>
      <w:r w:rsidRPr="000159A3">
        <w:rPr>
          <w:rFonts w:ascii="Arial" w:hAnsi="Arial" w:cs="Arial"/>
          <w:sz w:val="22"/>
          <w:szCs w:val="22"/>
        </w:rPr>
        <w:t>Th</w:t>
      </w:r>
      <w:r>
        <w:rPr>
          <w:rFonts w:ascii="Arial" w:hAnsi="Arial" w:cs="Arial"/>
          <w:sz w:val="22"/>
          <w:szCs w:val="22"/>
        </w:rPr>
        <w:t xml:space="preserve">e Senior </w:t>
      </w:r>
      <w:r w:rsidRPr="000159A3">
        <w:rPr>
          <w:rFonts w:ascii="Arial" w:hAnsi="Arial" w:cs="Arial"/>
          <w:sz w:val="22"/>
          <w:szCs w:val="22"/>
        </w:rPr>
        <w:t>Consultant - Energy and Decarbonisation (</w:t>
      </w:r>
      <w:r>
        <w:rPr>
          <w:rFonts w:ascii="Arial" w:hAnsi="Arial" w:cs="Arial"/>
          <w:sz w:val="22"/>
          <w:szCs w:val="22"/>
        </w:rPr>
        <w:t>S</w:t>
      </w:r>
      <w:r w:rsidRPr="000159A3">
        <w:rPr>
          <w:rFonts w:ascii="Arial" w:hAnsi="Arial" w:cs="Arial"/>
          <w:sz w:val="22"/>
          <w:szCs w:val="22"/>
        </w:rPr>
        <w:t>CED) role</w:t>
      </w:r>
      <w:r>
        <w:rPr>
          <w:rFonts w:ascii="Arial" w:hAnsi="Arial" w:cs="Arial"/>
          <w:sz w:val="22"/>
          <w:szCs w:val="22"/>
        </w:rPr>
        <w:t>s</w:t>
      </w:r>
      <w:r w:rsidRPr="000159A3">
        <w:rPr>
          <w:rFonts w:ascii="Arial" w:hAnsi="Arial" w:cs="Arial"/>
          <w:sz w:val="22"/>
          <w:szCs w:val="22"/>
        </w:rPr>
        <w:t xml:space="preserve"> </w:t>
      </w:r>
      <w:r>
        <w:rPr>
          <w:rFonts w:ascii="Arial" w:hAnsi="Arial" w:cs="Arial"/>
          <w:sz w:val="22"/>
          <w:szCs w:val="22"/>
        </w:rPr>
        <w:t>are</w:t>
      </w:r>
      <w:r w:rsidRPr="000159A3">
        <w:rPr>
          <w:rFonts w:ascii="Arial" w:hAnsi="Arial" w:cs="Arial"/>
          <w:sz w:val="22"/>
          <w:szCs w:val="22"/>
        </w:rPr>
        <w:t xml:space="preserve"> linked to the expansion of our </w:t>
      </w:r>
      <w:r>
        <w:rPr>
          <w:rFonts w:ascii="Arial" w:hAnsi="Arial" w:cs="Arial"/>
          <w:sz w:val="22"/>
          <w:szCs w:val="22"/>
        </w:rPr>
        <w:t xml:space="preserve">UK and </w:t>
      </w:r>
      <w:r w:rsidRPr="000159A3">
        <w:rPr>
          <w:rFonts w:ascii="Arial" w:hAnsi="Arial" w:cs="Arial"/>
          <w:sz w:val="22"/>
          <w:szCs w:val="22"/>
        </w:rPr>
        <w:t>international client base</w:t>
      </w:r>
      <w:r>
        <w:rPr>
          <w:rFonts w:ascii="Arial" w:hAnsi="Arial" w:cs="Arial"/>
          <w:sz w:val="22"/>
          <w:szCs w:val="22"/>
        </w:rPr>
        <w:t>.</w:t>
      </w:r>
      <w:r w:rsidRPr="000159A3">
        <w:rPr>
          <w:rFonts w:ascii="Arial" w:hAnsi="Arial" w:cs="Arial"/>
          <w:sz w:val="22"/>
          <w:szCs w:val="22"/>
        </w:rPr>
        <w:t xml:space="preserve"> The </w:t>
      </w:r>
      <w:r>
        <w:rPr>
          <w:rFonts w:ascii="Arial" w:hAnsi="Arial" w:cs="Arial"/>
          <w:sz w:val="22"/>
          <w:szCs w:val="22"/>
        </w:rPr>
        <w:t>S</w:t>
      </w:r>
      <w:r w:rsidRPr="000159A3">
        <w:rPr>
          <w:rFonts w:ascii="Arial" w:hAnsi="Arial" w:cs="Arial"/>
          <w:sz w:val="22"/>
          <w:szCs w:val="22"/>
        </w:rPr>
        <w:t xml:space="preserve">CED </w:t>
      </w:r>
      <w:r>
        <w:rPr>
          <w:rFonts w:ascii="Arial" w:hAnsi="Arial" w:cs="Arial"/>
          <w:sz w:val="22"/>
          <w:szCs w:val="22"/>
        </w:rPr>
        <w:t>is</w:t>
      </w:r>
      <w:r w:rsidRPr="000159A3">
        <w:rPr>
          <w:rFonts w:ascii="Arial" w:hAnsi="Arial" w:cs="Arial"/>
          <w:sz w:val="22"/>
          <w:szCs w:val="22"/>
        </w:rPr>
        <w:t xml:space="preserve"> responsible for auditing, consulting on and implementing recommended energy / decarbonisation improvements to client buildings and </w:t>
      </w:r>
      <w:r>
        <w:rPr>
          <w:rFonts w:ascii="Arial" w:hAnsi="Arial" w:cs="Arial"/>
          <w:sz w:val="22"/>
          <w:szCs w:val="22"/>
        </w:rPr>
        <w:t xml:space="preserve">industrial </w:t>
      </w:r>
      <w:r w:rsidRPr="000159A3">
        <w:rPr>
          <w:rFonts w:ascii="Arial" w:hAnsi="Arial" w:cs="Arial"/>
          <w:sz w:val="22"/>
          <w:szCs w:val="22"/>
        </w:rPr>
        <w:t xml:space="preserve">operations, to help them towards net zero and embrace the circular economy. The role will also encompass developing </w:t>
      </w:r>
      <w:r>
        <w:rPr>
          <w:rFonts w:ascii="Arial" w:hAnsi="Arial" w:cs="Arial"/>
          <w:sz w:val="22"/>
          <w:szCs w:val="22"/>
        </w:rPr>
        <w:t xml:space="preserve">implementing and managing complex </w:t>
      </w:r>
      <w:r w:rsidRPr="000159A3">
        <w:rPr>
          <w:rFonts w:ascii="Arial" w:hAnsi="Arial" w:cs="Arial"/>
          <w:sz w:val="22"/>
          <w:szCs w:val="22"/>
        </w:rPr>
        <w:t>ISO50001</w:t>
      </w:r>
      <w:r>
        <w:rPr>
          <w:rFonts w:ascii="Arial" w:hAnsi="Arial" w:cs="Arial"/>
          <w:sz w:val="22"/>
          <w:szCs w:val="22"/>
        </w:rPr>
        <w:t xml:space="preserve"> projects energy audits and analysis</w:t>
      </w:r>
      <w:r w:rsidR="00203775">
        <w:rPr>
          <w:rFonts w:ascii="Arial" w:hAnsi="Arial" w:cs="Arial"/>
          <w:sz w:val="22"/>
          <w:szCs w:val="22"/>
        </w:rPr>
        <w:t xml:space="preserve"> and other technical disciplines</w:t>
      </w:r>
      <w:r w:rsidRPr="000159A3">
        <w:rPr>
          <w:rFonts w:ascii="Arial" w:hAnsi="Arial" w:cs="Arial"/>
          <w:sz w:val="22"/>
          <w:szCs w:val="22"/>
        </w:rPr>
        <w:t>.</w:t>
      </w:r>
      <w:r w:rsidR="00203775">
        <w:rPr>
          <w:rFonts w:ascii="Arial" w:hAnsi="Arial" w:cs="Arial"/>
          <w:sz w:val="22"/>
          <w:szCs w:val="22"/>
        </w:rPr>
        <w:t xml:space="preserve"> </w:t>
      </w:r>
    </w:p>
    <w:p w14:paraId="47518B2F" w14:textId="77777777" w:rsidR="0020780D" w:rsidRDefault="0020780D" w:rsidP="0020780D">
      <w:pPr>
        <w:tabs>
          <w:tab w:val="left" w:pos="1620"/>
        </w:tabs>
        <w:ind w:right="540"/>
        <w:jc w:val="both"/>
        <w:rPr>
          <w:rFonts w:ascii="Arial" w:hAnsi="Arial" w:cs="Arial"/>
          <w:sz w:val="22"/>
          <w:szCs w:val="22"/>
        </w:rPr>
      </w:pPr>
    </w:p>
    <w:p w14:paraId="1E55548E" w14:textId="1E52B769" w:rsidR="0020780D" w:rsidRDefault="0020780D" w:rsidP="0020780D">
      <w:pPr>
        <w:rPr>
          <w:rFonts w:ascii="Arial" w:hAnsi="Arial" w:cs="Arial"/>
          <w:sz w:val="22"/>
          <w:szCs w:val="22"/>
        </w:rPr>
      </w:pPr>
      <w:r>
        <w:rPr>
          <w:rFonts w:ascii="Arial" w:hAnsi="Arial" w:cs="Arial"/>
          <w:sz w:val="22"/>
          <w:szCs w:val="22"/>
        </w:rPr>
        <w:t xml:space="preserve">As an extensive team, </w:t>
      </w:r>
      <w:r w:rsidRPr="00F16262">
        <w:rPr>
          <w:rFonts w:ascii="Arial" w:hAnsi="Arial" w:cs="Arial"/>
          <w:sz w:val="22"/>
          <w:szCs w:val="22"/>
        </w:rPr>
        <w:t>we are committed to helping develop a sustainable world. We pride ourselves on our exemplary track record of designing innovative, sustainable and energy efficient solutions, that minimise the use of natural resources</w:t>
      </w:r>
      <w:r>
        <w:rPr>
          <w:rFonts w:ascii="Arial" w:hAnsi="Arial" w:cs="Arial"/>
          <w:sz w:val="22"/>
          <w:szCs w:val="22"/>
        </w:rPr>
        <w:t xml:space="preserve"> whilst helping clients achieve their sustainability ambitions. We are recruiting multiple roles. The successful candidates will join us at a crucial stage in our development and be a significant contributor to the growth of the firm</w:t>
      </w:r>
      <w:r w:rsidR="00203775">
        <w:rPr>
          <w:rFonts w:ascii="Arial" w:hAnsi="Arial" w:cs="Arial"/>
          <w:sz w:val="22"/>
          <w:szCs w:val="22"/>
        </w:rPr>
        <w:t xml:space="preserve"> and whose role will include </w:t>
      </w:r>
      <w:r w:rsidR="00E40718">
        <w:rPr>
          <w:rFonts w:ascii="Arial" w:hAnsi="Arial" w:cs="Arial"/>
          <w:sz w:val="22"/>
          <w:szCs w:val="22"/>
        </w:rPr>
        <w:t>bringing on new clients and expanding the service offering</w:t>
      </w:r>
      <w:r>
        <w:rPr>
          <w:rFonts w:ascii="Arial" w:hAnsi="Arial" w:cs="Arial"/>
          <w:sz w:val="22"/>
          <w:szCs w:val="22"/>
        </w:rPr>
        <w:t xml:space="preserve">. A competitive salary is commensurate with the role. </w:t>
      </w:r>
    </w:p>
    <w:p w14:paraId="4A999431" w14:textId="77777777" w:rsidR="0020780D" w:rsidRDefault="0020780D" w:rsidP="0020780D">
      <w:pPr>
        <w:rPr>
          <w:rFonts w:ascii="Arial" w:hAnsi="Arial" w:cs="Arial"/>
          <w:sz w:val="22"/>
          <w:szCs w:val="22"/>
        </w:rPr>
      </w:pPr>
    </w:p>
    <w:p w14:paraId="00D6F605" w14:textId="77777777" w:rsidR="0020780D" w:rsidRDefault="0020780D" w:rsidP="0020780D">
      <w:pPr>
        <w:rPr>
          <w:rFonts w:ascii="Arial" w:hAnsi="Arial" w:cs="Arial"/>
          <w:sz w:val="22"/>
          <w:szCs w:val="22"/>
        </w:rPr>
      </w:pPr>
      <w:r w:rsidRPr="00B44112">
        <w:rPr>
          <w:rFonts w:ascii="Arial" w:hAnsi="Arial" w:cs="Arial"/>
          <w:sz w:val="22"/>
          <w:szCs w:val="22"/>
        </w:rPr>
        <w:t>At Carbonbit, sustainability is embedded in our DNA and our purpose. Our mission is to reduce our clients’ risks, improve their performance and help them innovate to meet the challenges of quality, health &amp; safety, environmental protection and social responsibility. Our goal is to build a team that looks like the world around us, and we want our people to stay and grow when they join us. As part of our efforts to build trust and transparency we engage in and promote diversity, equity, and inclusion into our work and we aim to cultivate a sense of belonging throughout the company.</w:t>
      </w:r>
    </w:p>
    <w:p w14:paraId="51A8C59A" w14:textId="77777777" w:rsidR="0020780D" w:rsidRPr="00B44112" w:rsidRDefault="0020780D" w:rsidP="0020780D">
      <w:pPr>
        <w:ind w:left="720"/>
        <w:rPr>
          <w:rFonts w:ascii="Arial" w:hAnsi="Arial" w:cs="Arial"/>
          <w:sz w:val="22"/>
          <w:szCs w:val="22"/>
        </w:rPr>
      </w:pPr>
    </w:p>
    <w:p w14:paraId="52B19018" w14:textId="77777777" w:rsidR="0020780D" w:rsidRDefault="0020780D" w:rsidP="0020780D">
      <w:pPr>
        <w:rPr>
          <w:rFonts w:ascii="Arial" w:hAnsi="Arial" w:cs="Arial"/>
          <w:sz w:val="22"/>
          <w:szCs w:val="22"/>
        </w:rPr>
      </w:pPr>
      <w:r w:rsidRPr="00B44112">
        <w:rPr>
          <w:rFonts w:ascii="Arial" w:hAnsi="Arial" w:cs="Arial"/>
          <w:sz w:val="22"/>
          <w:szCs w:val="22"/>
        </w:rPr>
        <w:t xml:space="preserve">Carbonbit allows you to make an impact doing work you can be proud of, contributing to a global mission to align with the Sustainability Development Goals </w:t>
      </w:r>
      <w:r>
        <w:rPr>
          <w:rFonts w:ascii="Arial" w:hAnsi="Arial" w:cs="Arial"/>
          <w:sz w:val="22"/>
          <w:szCs w:val="22"/>
        </w:rPr>
        <w:t>using</w:t>
      </w:r>
      <w:r w:rsidRPr="00B44112">
        <w:rPr>
          <w:rFonts w:ascii="Arial" w:hAnsi="Arial" w:cs="Arial"/>
          <w:sz w:val="22"/>
          <w:szCs w:val="22"/>
        </w:rPr>
        <w:t xml:space="preserve"> integrity and transparency </w:t>
      </w:r>
      <w:r>
        <w:rPr>
          <w:rFonts w:ascii="Arial" w:hAnsi="Arial" w:cs="Arial"/>
          <w:sz w:val="22"/>
          <w:szCs w:val="22"/>
        </w:rPr>
        <w:t xml:space="preserve">as our guiding standards </w:t>
      </w:r>
      <w:r w:rsidRPr="00B44112">
        <w:rPr>
          <w:rFonts w:ascii="Arial" w:hAnsi="Arial" w:cs="Arial"/>
          <w:sz w:val="22"/>
          <w:szCs w:val="22"/>
        </w:rPr>
        <w:t>and help</w:t>
      </w:r>
      <w:r>
        <w:rPr>
          <w:rFonts w:ascii="Arial" w:hAnsi="Arial" w:cs="Arial"/>
          <w:sz w:val="22"/>
          <w:szCs w:val="22"/>
        </w:rPr>
        <w:t>ing</w:t>
      </w:r>
      <w:r w:rsidRPr="00B44112">
        <w:rPr>
          <w:rFonts w:ascii="Arial" w:hAnsi="Arial" w:cs="Arial"/>
          <w:sz w:val="22"/>
          <w:szCs w:val="22"/>
        </w:rPr>
        <w:t xml:space="preserve"> </w:t>
      </w:r>
      <w:r>
        <w:rPr>
          <w:rFonts w:ascii="Arial" w:hAnsi="Arial" w:cs="Arial"/>
          <w:sz w:val="22"/>
          <w:szCs w:val="22"/>
        </w:rPr>
        <w:t>to</w:t>
      </w:r>
      <w:r w:rsidRPr="00B44112">
        <w:rPr>
          <w:rFonts w:ascii="Arial" w:hAnsi="Arial" w:cs="Arial"/>
          <w:sz w:val="22"/>
          <w:szCs w:val="22"/>
        </w:rPr>
        <w:t xml:space="preserve"> create a brighter future for current and future generations, and a safer </w:t>
      </w:r>
      <w:r>
        <w:rPr>
          <w:rFonts w:ascii="Arial" w:hAnsi="Arial" w:cs="Arial"/>
          <w:sz w:val="22"/>
          <w:szCs w:val="22"/>
        </w:rPr>
        <w:t xml:space="preserve">and more equitable </w:t>
      </w:r>
      <w:r w:rsidRPr="00B44112">
        <w:rPr>
          <w:rFonts w:ascii="Arial" w:hAnsi="Arial" w:cs="Arial"/>
          <w:sz w:val="22"/>
          <w:szCs w:val="22"/>
        </w:rPr>
        <w:t>society for us all.</w:t>
      </w:r>
    </w:p>
    <w:p w14:paraId="00F1C449" w14:textId="77777777" w:rsidR="0020780D" w:rsidRDefault="0020780D" w:rsidP="0020780D">
      <w:pPr>
        <w:rPr>
          <w:rFonts w:ascii="Arial" w:hAnsi="Arial" w:cs="Arial"/>
          <w:sz w:val="22"/>
          <w:szCs w:val="22"/>
        </w:rPr>
      </w:pPr>
    </w:p>
    <w:p w14:paraId="5603D6A5" w14:textId="77777777" w:rsidR="0020780D" w:rsidRDefault="0020780D" w:rsidP="0020780D">
      <w:pPr>
        <w:rPr>
          <w:rFonts w:ascii="Arial" w:hAnsi="Arial" w:cs="Arial"/>
          <w:sz w:val="22"/>
          <w:szCs w:val="22"/>
        </w:rPr>
      </w:pPr>
      <w:r>
        <w:rPr>
          <w:rFonts w:ascii="Arial" w:hAnsi="Arial" w:cs="Arial"/>
          <w:sz w:val="22"/>
          <w:szCs w:val="22"/>
        </w:rPr>
        <w:t>If you don’t believe you have the all the skills and experience required for these roles we are also recruiting graduates and post graduates into more junior but equally important roles, and we welcome speculative emails from great people.</w:t>
      </w:r>
    </w:p>
    <w:p w14:paraId="6C4E65A3" w14:textId="77777777" w:rsidR="0020780D" w:rsidRDefault="0020780D" w:rsidP="0020780D">
      <w:pPr>
        <w:rPr>
          <w:rFonts w:ascii="Arial" w:hAnsi="Arial" w:cs="Arial"/>
          <w:sz w:val="22"/>
          <w:szCs w:val="22"/>
        </w:rPr>
      </w:pPr>
    </w:p>
    <w:p w14:paraId="169E0086" w14:textId="77777777" w:rsidR="0020780D" w:rsidRDefault="0020780D" w:rsidP="0020780D">
      <w:pPr>
        <w:rPr>
          <w:rFonts w:ascii="Arial" w:hAnsi="Arial" w:cs="Arial"/>
          <w:sz w:val="22"/>
          <w:szCs w:val="22"/>
        </w:rPr>
      </w:pPr>
    </w:p>
    <w:p w14:paraId="4686D425" w14:textId="77777777" w:rsidR="0020780D" w:rsidRDefault="0020780D" w:rsidP="0020780D">
      <w:pPr>
        <w:jc w:val="center"/>
        <w:rPr>
          <w:rFonts w:ascii="Arial" w:hAnsi="Arial" w:cs="Arial"/>
          <w:sz w:val="22"/>
          <w:szCs w:val="22"/>
        </w:rPr>
      </w:pPr>
      <w:r>
        <w:rPr>
          <w:noProof/>
        </w:rPr>
        <w:drawing>
          <wp:inline distT="0" distB="0" distL="0" distR="0" wp14:anchorId="5B600CCF" wp14:editId="0ED84E26">
            <wp:extent cx="4286250" cy="771525"/>
            <wp:effectExtent l="0" t="0" r="0" b="9525"/>
            <wp:docPr id="8" name="Picture 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0" cy="771525"/>
                    </a:xfrm>
                    <a:prstGeom prst="rect">
                      <a:avLst/>
                    </a:prstGeom>
                    <a:noFill/>
                    <a:ln>
                      <a:noFill/>
                    </a:ln>
                  </pic:spPr>
                </pic:pic>
              </a:graphicData>
            </a:graphic>
          </wp:inline>
        </w:drawing>
      </w:r>
    </w:p>
    <w:p w14:paraId="3D856383" w14:textId="77777777" w:rsidR="0020780D" w:rsidRDefault="0020780D" w:rsidP="0020780D">
      <w:pPr>
        <w:tabs>
          <w:tab w:val="left" w:pos="1620"/>
        </w:tabs>
        <w:ind w:right="540"/>
        <w:jc w:val="both"/>
        <w:rPr>
          <w:rFonts w:ascii="Arial" w:hAnsi="Arial" w:cs="Arial"/>
          <w:sz w:val="22"/>
          <w:szCs w:val="22"/>
        </w:rPr>
      </w:pPr>
    </w:p>
    <w:p w14:paraId="41476AC9" w14:textId="77777777" w:rsidR="0020780D" w:rsidRDefault="0020780D" w:rsidP="0020780D">
      <w:pPr>
        <w:tabs>
          <w:tab w:val="left" w:pos="1620"/>
        </w:tabs>
        <w:ind w:right="540"/>
        <w:rPr>
          <w:rFonts w:ascii="Arial" w:hAnsi="Arial" w:cs="Arial"/>
          <w:sz w:val="20"/>
          <w:szCs w:val="22"/>
        </w:rPr>
      </w:pPr>
    </w:p>
    <w:p w14:paraId="6BD884D2" w14:textId="77777777" w:rsidR="0020780D" w:rsidRDefault="0020780D" w:rsidP="0020780D">
      <w:pPr>
        <w:tabs>
          <w:tab w:val="left" w:pos="1620"/>
        </w:tabs>
        <w:ind w:right="540"/>
        <w:rPr>
          <w:rFonts w:ascii="Arial" w:hAnsi="Arial" w:cs="Arial"/>
          <w:sz w:val="20"/>
          <w:szCs w:val="22"/>
        </w:rPr>
      </w:pPr>
    </w:p>
    <w:p w14:paraId="6C6C6A64" w14:textId="77777777" w:rsidR="0020780D" w:rsidRDefault="0020780D" w:rsidP="0020780D">
      <w:pPr>
        <w:tabs>
          <w:tab w:val="left" w:pos="1620"/>
        </w:tabs>
        <w:ind w:right="540"/>
        <w:rPr>
          <w:rFonts w:ascii="Arial" w:hAnsi="Arial" w:cs="Arial"/>
          <w:sz w:val="20"/>
          <w:szCs w:val="22"/>
        </w:rPr>
      </w:pPr>
    </w:p>
    <w:p w14:paraId="163A7325" w14:textId="77777777" w:rsidR="0020780D" w:rsidRDefault="0020780D" w:rsidP="0020780D">
      <w:pPr>
        <w:tabs>
          <w:tab w:val="left" w:pos="1620"/>
        </w:tabs>
        <w:ind w:right="540"/>
        <w:rPr>
          <w:rFonts w:ascii="Arial" w:hAnsi="Arial" w:cs="Arial"/>
          <w:sz w:val="20"/>
          <w:szCs w:val="22"/>
        </w:rPr>
      </w:pPr>
    </w:p>
    <w:p w14:paraId="1FF547D2" w14:textId="77777777" w:rsidR="000159A3" w:rsidRDefault="000159A3">
      <w:pPr>
        <w:tabs>
          <w:tab w:val="left" w:pos="1620"/>
        </w:tabs>
        <w:ind w:right="540"/>
        <w:rPr>
          <w:rFonts w:ascii="Arial" w:hAnsi="Arial" w:cs="Arial"/>
          <w:sz w:val="20"/>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D6C69" w14:paraId="3A183DAF" w14:textId="77777777">
        <w:tc>
          <w:tcPr>
            <w:tcW w:w="9540" w:type="dxa"/>
          </w:tcPr>
          <w:p w14:paraId="3A183DA5" w14:textId="77777777" w:rsidR="005D6C69" w:rsidRDefault="005D6C69">
            <w:pPr>
              <w:rPr>
                <w:rFonts w:ascii="Arial" w:hAnsi="Arial" w:cs="Arial"/>
                <w:b/>
                <w:sz w:val="20"/>
                <w:szCs w:val="22"/>
              </w:rPr>
            </w:pPr>
          </w:p>
          <w:p w14:paraId="3A183DA6" w14:textId="58EFE5E9" w:rsidR="005D6C69" w:rsidRDefault="00635EC4" w:rsidP="00FE3296">
            <w:pPr>
              <w:pStyle w:val="BodyText2"/>
              <w:rPr>
                <w:b/>
                <w:color w:val="5B9BD5" w:themeColor="accent1"/>
              </w:rPr>
            </w:pPr>
            <w:r w:rsidRPr="0057450E">
              <w:rPr>
                <w:b/>
                <w:color w:val="5B9BD5" w:themeColor="accent1"/>
              </w:rPr>
              <w:t xml:space="preserve">EXAMPLES OF </w:t>
            </w:r>
            <w:r w:rsidR="00A15022" w:rsidRPr="0057450E">
              <w:rPr>
                <w:b/>
                <w:color w:val="5B9BD5" w:themeColor="accent1"/>
              </w:rPr>
              <w:t>KEY RESPONSIBILITIES</w:t>
            </w:r>
            <w:r w:rsidR="00FE3296" w:rsidRPr="0057450E">
              <w:rPr>
                <w:b/>
                <w:color w:val="5B9BD5" w:themeColor="accent1"/>
              </w:rPr>
              <w:t>:</w:t>
            </w:r>
          </w:p>
          <w:p w14:paraId="36367DB4" w14:textId="77777777" w:rsidR="0057450E" w:rsidRPr="0057450E" w:rsidRDefault="0057450E" w:rsidP="00FE3296">
            <w:pPr>
              <w:pStyle w:val="BodyText2"/>
              <w:rPr>
                <w:b/>
                <w:color w:val="5B9BD5" w:themeColor="accent1"/>
              </w:rPr>
            </w:pPr>
          </w:p>
          <w:p w14:paraId="565136B7" w14:textId="48451366" w:rsidR="0095502A" w:rsidRDefault="0095502A" w:rsidP="00ED4875">
            <w:pPr>
              <w:pStyle w:val="BodyText2"/>
              <w:numPr>
                <w:ilvl w:val="0"/>
                <w:numId w:val="19"/>
              </w:numPr>
              <w:rPr>
                <w:sz w:val="22"/>
              </w:rPr>
            </w:pPr>
            <w:r>
              <w:rPr>
                <w:sz w:val="22"/>
              </w:rPr>
              <w:t>Development of services to existing clients and engaging with / bringing on new clients</w:t>
            </w:r>
          </w:p>
          <w:p w14:paraId="091ABC84" w14:textId="76EBFCE1" w:rsidR="00ED4875" w:rsidRPr="00ED4875" w:rsidRDefault="00ED4875" w:rsidP="00ED4875">
            <w:pPr>
              <w:pStyle w:val="BodyText2"/>
              <w:numPr>
                <w:ilvl w:val="0"/>
                <w:numId w:val="19"/>
              </w:numPr>
              <w:rPr>
                <w:sz w:val="22"/>
              </w:rPr>
            </w:pPr>
            <w:r w:rsidRPr="00ED4875">
              <w:rPr>
                <w:sz w:val="22"/>
              </w:rPr>
              <w:t>Conduct energy audits on a range of different building types including offices, industrial premises and data centres</w:t>
            </w:r>
          </w:p>
          <w:p w14:paraId="61BEC5B4" w14:textId="77777777" w:rsidR="00ED4875" w:rsidRPr="00ED4875" w:rsidRDefault="00ED4875" w:rsidP="00ED4875">
            <w:pPr>
              <w:pStyle w:val="BodyText2"/>
              <w:numPr>
                <w:ilvl w:val="0"/>
                <w:numId w:val="19"/>
              </w:numPr>
              <w:rPr>
                <w:sz w:val="22"/>
              </w:rPr>
            </w:pPr>
            <w:r w:rsidRPr="00ED4875">
              <w:rPr>
                <w:sz w:val="22"/>
              </w:rPr>
              <w:t xml:space="preserve">Provide gap analyses on and implement ISO50001 </w:t>
            </w:r>
            <w:proofErr w:type="spellStart"/>
            <w:r w:rsidRPr="00ED4875">
              <w:rPr>
                <w:sz w:val="22"/>
              </w:rPr>
              <w:t>EnMS</w:t>
            </w:r>
            <w:proofErr w:type="spellEnd"/>
          </w:p>
          <w:p w14:paraId="6EB37B9B" w14:textId="472642A8" w:rsidR="00ED4875" w:rsidRPr="00ED4875" w:rsidRDefault="00ED4875" w:rsidP="00ED4875">
            <w:pPr>
              <w:pStyle w:val="BodyText2"/>
              <w:numPr>
                <w:ilvl w:val="0"/>
                <w:numId w:val="19"/>
              </w:numPr>
              <w:rPr>
                <w:sz w:val="22"/>
              </w:rPr>
            </w:pPr>
            <w:r w:rsidRPr="00ED4875">
              <w:rPr>
                <w:sz w:val="22"/>
              </w:rPr>
              <w:t xml:space="preserve">Prepare life cycle cost analyses </w:t>
            </w:r>
            <w:r w:rsidR="007C4B95">
              <w:rPr>
                <w:sz w:val="22"/>
              </w:rPr>
              <w:t>on different projects</w:t>
            </w:r>
          </w:p>
          <w:p w14:paraId="0BA4C7D6" w14:textId="151CF037" w:rsidR="00ED4875" w:rsidRPr="00ED4875" w:rsidRDefault="00ED4875" w:rsidP="00ED4875">
            <w:pPr>
              <w:pStyle w:val="BodyText2"/>
              <w:numPr>
                <w:ilvl w:val="0"/>
                <w:numId w:val="19"/>
              </w:numPr>
              <w:rPr>
                <w:sz w:val="22"/>
              </w:rPr>
            </w:pPr>
            <w:r w:rsidRPr="00ED4875">
              <w:rPr>
                <w:sz w:val="22"/>
              </w:rPr>
              <w:t>Develop robust spreadsheet</w:t>
            </w:r>
            <w:r w:rsidR="00AC0335">
              <w:rPr>
                <w:sz w:val="22"/>
              </w:rPr>
              <w:t xml:space="preserve"> / software</w:t>
            </w:r>
            <w:r w:rsidRPr="00ED4875">
              <w:rPr>
                <w:sz w:val="22"/>
              </w:rPr>
              <w:t xml:space="preserve"> based energy scenario models to support the development of energy and decarbonisation / carbon management strategies for clients with large portfolios of buildings</w:t>
            </w:r>
          </w:p>
          <w:p w14:paraId="4B930EA5" w14:textId="77777777" w:rsidR="00ED4875" w:rsidRDefault="00ED4875" w:rsidP="00ED4875">
            <w:pPr>
              <w:pStyle w:val="BodyText2"/>
              <w:numPr>
                <w:ilvl w:val="0"/>
                <w:numId w:val="19"/>
              </w:numPr>
              <w:rPr>
                <w:sz w:val="22"/>
              </w:rPr>
            </w:pPr>
            <w:r w:rsidRPr="00ED4875">
              <w:rPr>
                <w:sz w:val="22"/>
              </w:rPr>
              <w:t>Prepare energy and sustainability statements to support planning applications for new developments</w:t>
            </w:r>
          </w:p>
          <w:p w14:paraId="33100E65" w14:textId="4E853DB6" w:rsidR="008F48DD" w:rsidRPr="00FE3296" w:rsidRDefault="008F48DD" w:rsidP="008F48DD">
            <w:pPr>
              <w:pStyle w:val="BodyText2"/>
              <w:numPr>
                <w:ilvl w:val="0"/>
                <w:numId w:val="19"/>
              </w:numPr>
              <w:rPr>
                <w:sz w:val="22"/>
              </w:rPr>
            </w:pPr>
            <w:r>
              <w:rPr>
                <w:sz w:val="22"/>
              </w:rPr>
              <w:t>Leading the development and delivery of sustainable certifications, TCFD</w:t>
            </w:r>
            <w:r w:rsidR="00432A4C">
              <w:rPr>
                <w:sz w:val="22"/>
              </w:rPr>
              <w:t xml:space="preserve"> / TNFD</w:t>
            </w:r>
            <w:r>
              <w:rPr>
                <w:sz w:val="22"/>
              </w:rPr>
              <w:t xml:space="preserve"> and SBTi planning, ethical audits (SMETA), Net Zero Strategies, Circular Economy plans and associated ESG reporting</w:t>
            </w:r>
          </w:p>
          <w:p w14:paraId="55D04C68" w14:textId="75A089F1" w:rsidR="008F48DD" w:rsidRPr="008F48DD" w:rsidRDefault="008F48DD" w:rsidP="008F48DD">
            <w:pPr>
              <w:pStyle w:val="BodyText2"/>
              <w:numPr>
                <w:ilvl w:val="0"/>
                <w:numId w:val="19"/>
              </w:numPr>
              <w:rPr>
                <w:sz w:val="22"/>
              </w:rPr>
            </w:pPr>
            <w:r>
              <w:rPr>
                <w:sz w:val="22"/>
              </w:rPr>
              <w:t>Coordinating frameworks, bids and sub-contractors</w:t>
            </w:r>
          </w:p>
          <w:p w14:paraId="2DF6193E" w14:textId="3D762EE3" w:rsidR="0072115C" w:rsidRDefault="0072115C" w:rsidP="00ED4875">
            <w:pPr>
              <w:pStyle w:val="BodyText2"/>
              <w:numPr>
                <w:ilvl w:val="0"/>
                <w:numId w:val="19"/>
              </w:numPr>
              <w:rPr>
                <w:sz w:val="22"/>
              </w:rPr>
            </w:pPr>
            <w:r>
              <w:rPr>
                <w:sz w:val="22"/>
              </w:rPr>
              <w:t xml:space="preserve">Lead </w:t>
            </w:r>
            <w:r w:rsidR="006B57AD">
              <w:rPr>
                <w:sz w:val="22"/>
              </w:rPr>
              <w:t>business development activities and quotations for new work</w:t>
            </w:r>
          </w:p>
          <w:p w14:paraId="4531F63B" w14:textId="7FA386DB" w:rsidR="006B57AD" w:rsidRPr="00ED4875" w:rsidRDefault="006B57AD" w:rsidP="00ED4875">
            <w:pPr>
              <w:pStyle w:val="BodyText2"/>
              <w:numPr>
                <w:ilvl w:val="0"/>
                <w:numId w:val="19"/>
              </w:numPr>
              <w:rPr>
                <w:sz w:val="22"/>
              </w:rPr>
            </w:pPr>
            <w:r>
              <w:rPr>
                <w:sz w:val="22"/>
              </w:rPr>
              <w:t>Provide a sounding board through Technical Review activities and being a central member of the team</w:t>
            </w:r>
          </w:p>
          <w:p w14:paraId="63A5A8BB" w14:textId="1E9C2F94" w:rsidR="00ED4875" w:rsidRPr="00ED4875" w:rsidRDefault="0072115C" w:rsidP="00ED4875">
            <w:pPr>
              <w:pStyle w:val="BodyText2"/>
              <w:numPr>
                <w:ilvl w:val="0"/>
                <w:numId w:val="19"/>
              </w:numPr>
              <w:rPr>
                <w:sz w:val="22"/>
              </w:rPr>
            </w:pPr>
            <w:r>
              <w:rPr>
                <w:sz w:val="22"/>
              </w:rPr>
              <w:t>C</w:t>
            </w:r>
            <w:r w:rsidR="00ED4875" w:rsidRPr="00ED4875">
              <w:rPr>
                <w:sz w:val="22"/>
              </w:rPr>
              <w:t>onduct options analyses and specify energy efficient and low carbon buildings and technologies</w:t>
            </w:r>
          </w:p>
          <w:p w14:paraId="6546F123" w14:textId="77777777" w:rsidR="00ED4875" w:rsidRPr="00ED4875" w:rsidRDefault="00ED4875" w:rsidP="00ED4875">
            <w:pPr>
              <w:pStyle w:val="BodyText2"/>
              <w:numPr>
                <w:ilvl w:val="0"/>
                <w:numId w:val="19"/>
              </w:numPr>
              <w:rPr>
                <w:sz w:val="22"/>
              </w:rPr>
            </w:pPr>
            <w:r w:rsidRPr="00ED4875">
              <w:rPr>
                <w:sz w:val="22"/>
              </w:rPr>
              <w:t>Develop renewable energy technology feasibility studies</w:t>
            </w:r>
          </w:p>
          <w:p w14:paraId="11CC9C8C" w14:textId="77777777" w:rsidR="00FE3296" w:rsidRPr="00763B1F" w:rsidRDefault="00ED4875" w:rsidP="00ED4875">
            <w:pPr>
              <w:pStyle w:val="BodyText2"/>
              <w:numPr>
                <w:ilvl w:val="0"/>
                <w:numId w:val="19"/>
              </w:numPr>
              <w:rPr>
                <w:sz w:val="20"/>
              </w:rPr>
            </w:pPr>
            <w:r w:rsidRPr="00ED4875">
              <w:rPr>
                <w:sz w:val="22"/>
              </w:rPr>
              <w:t>Carry out project management and administration tasks, manage smaller projects and work towards an associated enhanced professional qualification (e.g. Chartered Energy Manager)</w:t>
            </w:r>
          </w:p>
          <w:p w14:paraId="3A183DAE" w14:textId="17A78CAE" w:rsidR="00763B1F" w:rsidRDefault="00763B1F" w:rsidP="00763B1F">
            <w:pPr>
              <w:pStyle w:val="BodyText2"/>
              <w:ind w:left="720"/>
              <w:rPr>
                <w:sz w:val="20"/>
              </w:rPr>
            </w:pPr>
          </w:p>
        </w:tc>
      </w:tr>
      <w:tr w:rsidR="005D6C69" w14:paraId="3A183DE5" w14:textId="77777777">
        <w:tc>
          <w:tcPr>
            <w:tcW w:w="9540" w:type="dxa"/>
          </w:tcPr>
          <w:p w14:paraId="3A183DDF" w14:textId="427CD9E5" w:rsidR="005D6C69" w:rsidRDefault="005D6C69">
            <w:pPr>
              <w:pStyle w:val="Header"/>
              <w:tabs>
                <w:tab w:val="clear" w:pos="4153"/>
                <w:tab w:val="clear" w:pos="8306"/>
              </w:tabs>
              <w:spacing w:before="120" w:after="120"/>
              <w:rPr>
                <w:rFonts w:ascii="Arial" w:hAnsi="Arial" w:cs="Arial"/>
                <w:b/>
                <w:bCs/>
                <w:szCs w:val="22"/>
              </w:rPr>
            </w:pPr>
            <w:r w:rsidRPr="0057450E">
              <w:rPr>
                <w:rFonts w:ascii="Arial" w:hAnsi="Arial" w:cs="Arial"/>
                <w:b/>
                <w:bCs/>
                <w:color w:val="5B9BD5" w:themeColor="accent1"/>
                <w:szCs w:val="22"/>
              </w:rPr>
              <w:t>KEY PERFORMANCE INDICATOR</w:t>
            </w:r>
            <w:r w:rsidR="00C21192" w:rsidRPr="0057450E">
              <w:rPr>
                <w:rFonts w:ascii="Arial" w:hAnsi="Arial" w:cs="Arial"/>
                <w:b/>
                <w:bCs/>
                <w:color w:val="5B9BD5" w:themeColor="accent1"/>
                <w:szCs w:val="22"/>
              </w:rPr>
              <w:t xml:space="preserve"> AREAS</w:t>
            </w:r>
            <w:r w:rsidRPr="0057450E">
              <w:rPr>
                <w:rFonts w:ascii="Arial" w:hAnsi="Arial" w:cs="Arial"/>
                <w:b/>
                <w:bCs/>
                <w:color w:val="5B9BD5" w:themeColor="accent1"/>
                <w:szCs w:val="22"/>
              </w:rPr>
              <w:t xml:space="preserve">:    </w:t>
            </w:r>
            <w:r>
              <w:rPr>
                <w:rFonts w:ascii="Arial" w:hAnsi="Arial" w:cs="Arial"/>
                <w:b/>
                <w:bCs/>
                <w:szCs w:val="22"/>
              </w:rPr>
              <w:t xml:space="preserve">  </w:t>
            </w:r>
          </w:p>
          <w:p w14:paraId="014A5095" w14:textId="77777777" w:rsidR="0057450E" w:rsidRDefault="0057450E">
            <w:pPr>
              <w:pStyle w:val="Header"/>
              <w:tabs>
                <w:tab w:val="clear" w:pos="4153"/>
                <w:tab w:val="clear" w:pos="8306"/>
              </w:tabs>
              <w:spacing w:before="120" w:after="120"/>
              <w:rPr>
                <w:rFonts w:ascii="Arial" w:hAnsi="Arial" w:cs="Arial"/>
                <w:b/>
                <w:bCs/>
                <w:szCs w:val="22"/>
              </w:rPr>
            </w:pPr>
          </w:p>
          <w:p w14:paraId="3A183DE0" w14:textId="4DA20785" w:rsidR="00F24A02" w:rsidRDefault="00523AE6" w:rsidP="00F24A02">
            <w:pPr>
              <w:numPr>
                <w:ilvl w:val="0"/>
                <w:numId w:val="19"/>
              </w:numPr>
              <w:rPr>
                <w:rFonts w:ascii="Arial" w:hAnsi="Arial" w:cs="Arial"/>
                <w:sz w:val="22"/>
                <w:szCs w:val="22"/>
              </w:rPr>
            </w:pPr>
            <w:r>
              <w:rPr>
                <w:rFonts w:ascii="Arial" w:hAnsi="Arial" w:cs="Arial"/>
                <w:sz w:val="22"/>
                <w:szCs w:val="22"/>
              </w:rPr>
              <w:t>S</w:t>
            </w:r>
            <w:r w:rsidR="00D846D7">
              <w:rPr>
                <w:rFonts w:ascii="Arial" w:hAnsi="Arial" w:cs="Arial"/>
                <w:sz w:val="22"/>
                <w:szCs w:val="22"/>
              </w:rPr>
              <w:t xml:space="preserve">uperb </w:t>
            </w:r>
            <w:r w:rsidR="00F24A02" w:rsidRPr="00430A5C">
              <w:rPr>
                <w:rFonts w:ascii="Arial" w:hAnsi="Arial" w:cs="Arial"/>
                <w:sz w:val="22"/>
                <w:szCs w:val="22"/>
              </w:rPr>
              <w:t>delivery of the service</w:t>
            </w:r>
            <w:r w:rsidR="00D846D7">
              <w:rPr>
                <w:rFonts w:ascii="Arial" w:hAnsi="Arial" w:cs="Arial"/>
                <w:sz w:val="22"/>
                <w:szCs w:val="22"/>
              </w:rPr>
              <w:t>s</w:t>
            </w:r>
            <w:r w:rsidR="001B7239">
              <w:rPr>
                <w:rFonts w:ascii="Arial" w:hAnsi="Arial" w:cs="Arial"/>
                <w:sz w:val="22"/>
                <w:szCs w:val="22"/>
              </w:rPr>
              <w:t xml:space="preserve"> and projects</w:t>
            </w:r>
            <w:r w:rsidR="00F24A02" w:rsidRPr="00430A5C">
              <w:rPr>
                <w:rFonts w:ascii="Arial" w:hAnsi="Arial" w:cs="Arial"/>
                <w:sz w:val="22"/>
                <w:szCs w:val="22"/>
              </w:rPr>
              <w:t xml:space="preserve"> resulting in</w:t>
            </w:r>
            <w:r w:rsidR="005D2F58">
              <w:rPr>
                <w:rFonts w:ascii="Arial" w:hAnsi="Arial" w:cs="Arial"/>
                <w:sz w:val="22"/>
                <w:szCs w:val="22"/>
              </w:rPr>
              <w:t xml:space="preserve"> </w:t>
            </w:r>
            <w:r w:rsidR="0062620F">
              <w:rPr>
                <w:rFonts w:ascii="Arial" w:hAnsi="Arial" w:cs="Arial"/>
                <w:sz w:val="22"/>
                <w:szCs w:val="22"/>
              </w:rPr>
              <w:t xml:space="preserve">the meeting of and wherever possible, </w:t>
            </w:r>
            <w:r w:rsidR="00F24A02" w:rsidRPr="00430A5C">
              <w:rPr>
                <w:rFonts w:ascii="Arial" w:hAnsi="Arial" w:cs="Arial"/>
                <w:sz w:val="22"/>
                <w:szCs w:val="22"/>
              </w:rPr>
              <w:t>exceeding</w:t>
            </w:r>
            <w:r w:rsidR="005D2F58">
              <w:rPr>
                <w:rFonts w:ascii="Arial" w:hAnsi="Arial" w:cs="Arial"/>
                <w:sz w:val="22"/>
                <w:szCs w:val="22"/>
              </w:rPr>
              <w:t xml:space="preserve"> </w:t>
            </w:r>
            <w:r w:rsidR="00D846D7">
              <w:rPr>
                <w:rFonts w:ascii="Arial" w:hAnsi="Arial" w:cs="Arial"/>
                <w:sz w:val="22"/>
                <w:szCs w:val="22"/>
              </w:rPr>
              <w:t>client expectations</w:t>
            </w:r>
          </w:p>
          <w:p w14:paraId="7B0B40EC" w14:textId="415D16DA" w:rsidR="0013776F" w:rsidRDefault="003D26C8" w:rsidP="00F24A02">
            <w:pPr>
              <w:numPr>
                <w:ilvl w:val="0"/>
                <w:numId w:val="19"/>
              </w:numPr>
              <w:ind w:hanging="357"/>
              <w:rPr>
                <w:rFonts w:ascii="Arial" w:hAnsi="Arial" w:cs="Arial"/>
                <w:sz w:val="22"/>
                <w:szCs w:val="22"/>
              </w:rPr>
            </w:pPr>
            <w:r>
              <w:rPr>
                <w:rFonts w:ascii="Arial" w:hAnsi="Arial" w:cs="Arial"/>
                <w:sz w:val="22"/>
                <w:szCs w:val="22"/>
              </w:rPr>
              <w:t>Commu</w:t>
            </w:r>
            <w:r w:rsidR="00267867">
              <w:rPr>
                <w:rFonts w:ascii="Arial" w:hAnsi="Arial" w:cs="Arial"/>
                <w:sz w:val="22"/>
                <w:szCs w:val="22"/>
              </w:rPr>
              <w:t>n</w:t>
            </w:r>
            <w:r w:rsidR="005A3253">
              <w:rPr>
                <w:rFonts w:ascii="Arial" w:hAnsi="Arial" w:cs="Arial"/>
                <w:sz w:val="22"/>
                <w:szCs w:val="22"/>
              </w:rPr>
              <w:t>icate</w:t>
            </w:r>
            <w:r w:rsidR="00F24A02">
              <w:rPr>
                <w:rFonts w:ascii="Arial" w:hAnsi="Arial" w:cs="Arial"/>
                <w:sz w:val="22"/>
                <w:szCs w:val="22"/>
              </w:rPr>
              <w:t xml:space="preserve"> timely</w:t>
            </w:r>
            <w:r w:rsidR="00A9789F">
              <w:rPr>
                <w:rFonts w:ascii="Arial" w:hAnsi="Arial" w:cs="Arial"/>
                <w:sz w:val="22"/>
                <w:szCs w:val="22"/>
              </w:rPr>
              <w:t>,</w:t>
            </w:r>
            <w:r w:rsidR="00F24A02">
              <w:rPr>
                <w:rFonts w:ascii="Arial" w:hAnsi="Arial" w:cs="Arial"/>
                <w:sz w:val="22"/>
                <w:szCs w:val="22"/>
              </w:rPr>
              <w:t xml:space="preserve"> accurate </w:t>
            </w:r>
            <w:r w:rsidR="00D846D7">
              <w:rPr>
                <w:rFonts w:ascii="Arial" w:hAnsi="Arial" w:cs="Arial"/>
                <w:sz w:val="22"/>
                <w:szCs w:val="22"/>
              </w:rPr>
              <w:t xml:space="preserve">management </w:t>
            </w:r>
            <w:r w:rsidR="00A9789F">
              <w:rPr>
                <w:rFonts w:ascii="Arial" w:hAnsi="Arial" w:cs="Arial"/>
                <w:sz w:val="22"/>
                <w:szCs w:val="22"/>
              </w:rPr>
              <w:t>information</w:t>
            </w:r>
            <w:r w:rsidR="007D19D4">
              <w:rPr>
                <w:rFonts w:ascii="Arial" w:hAnsi="Arial" w:cs="Arial"/>
                <w:sz w:val="22"/>
                <w:szCs w:val="22"/>
              </w:rPr>
              <w:t xml:space="preserve"> and solutions</w:t>
            </w:r>
          </w:p>
          <w:p w14:paraId="625E4E06" w14:textId="0D21FF30" w:rsidR="00763B1F" w:rsidRPr="00763B1F" w:rsidRDefault="0013776F" w:rsidP="00763B1F">
            <w:pPr>
              <w:numPr>
                <w:ilvl w:val="0"/>
                <w:numId w:val="19"/>
              </w:numPr>
              <w:ind w:hanging="357"/>
              <w:rPr>
                <w:rFonts w:ascii="Arial" w:hAnsi="Arial" w:cs="Arial"/>
                <w:sz w:val="22"/>
                <w:szCs w:val="22"/>
              </w:rPr>
            </w:pPr>
            <w:r>
              <w:rPr>
                <w:rFonts w:ascii="Arial" w:hAnsi="Arial" w:cs="Arial"/>
                <w:sz w:val="22"/>
                <w:szCs w:val="22"/>
              </w:rPr>
              <w:t>C</w:t>
            </w:r>
            <w:r w:rsidR="00CC26D0">
              <w:rPr>
                <w:rFonts w:ascii="Arial" w:hAnsi="Arial" w:cs="Arial"/>
                <w:sz w:val="22"/>
                <w:szCs w:val="22"/>
              </w:rPr>
              <w:t xml:space="preserve">ollaborate effectively with </w:t>
            </w:r>
            <w:r w:rsidR="00C964E0">
              <w:rPr>
                <w:rFonts w:ascii="Arial" w:hAnsi="Arial" w:cs="Arial"/>
                <w:sz w:val="22"/>
                <w:szCs w:val="22"/>
              </w:rPr>
              <w:t>internal / external</w:t>
            </w:r>
            <w:r w:rsidR="00CC26D0">
              <w:rPr>
                <w:rFonts w:ascii="Arial" w:hAnsi="Arial" w:cs="Arial"/>
                <w:sz w:val="22"/>
                <w:szCs w:val="22"/>
              </w:rPr>
              <w:t xml:space="preserve"> team members</w:t>
            </w:r>
            <w:r w:rsidR="00096B16">
              <w:rPr>
                <w:rFonts w:ascii="Arial" w:hAnsi="Arial" w:cs="Arial"/>
                <w:sz w:val="22"/>
                <w:szCs w:val="22"/>
              </w:rPr>
              <w:t xml:space="preserve"> in a flat structure</w:t>
            </w:r>
            <w:r w:rsidR="00F24A02">
              <w:rPr>
                <w:rFonts w:ascii="Arial" w:hAnsi="Arial" w:cs="Arial"/>
                <w:sz w:val="22"/>
                <w:szCs w:val="22"/>
              </w:rPr>
              <w:t xml:space="preserve"> </w:t>
            </w:r>
          </w:p>
          <w:p w14:paraId="3A183DE2" w14:textId="26BAA8AA" w:rsidR="00F24A02" w:rsidRPr="0062620F" w:rsidRDefault="00D846D7" w:rsidP="00F24A02">
            <w:pPr>
              <w:numPr>
                <w:ilvl w:val="0"/>
                <w:numId w:val="19"/>
              </w:numPr>
              <w:ind w:hanging="357"/>
              <w:rPr>
                <w:rFonts w:ascii="Arial" w:hAnsi="Arial" w:cs="Arial"/>
                <w:b/>
                <w:bCs/>
                <w:szCs w:val="22"/>
              </w:rPr>
            </w:pPr>
            <w:r>
              <w:rPr>
                <w:rFonts w:ascii="Arial" w:hAnsi="Arial" w:cs="Arial"/>
                <w:sz w:val="22"/>
                <w:szCs w:val="22"/>
              </w:rPr>
              <w:t xml:space="preserve">Provide </w:t>
            </w:r>
            <w:r w:rsidR="00A9789F">
              <w:rPr>
                <w:rFonts w:ascii="Arial" w:hAnsi="Arial" w:cs="Arial"/>
                <w:sz w:val="22"/>
                <w:szCs w:val="22"/>
              </w:rPr>
              <w:t>regular opportunity analyses to help shape the company direction and strategy</w:t>
            </w:r>
          </w:p>
          <w:p w14:paraId="61E55800" w14:textId="09E01342" w:rsidR="0062620F" w:rsidRPr="00F24A02" w:rsidRDefault="005A3253" w:rsidP="00F24A02">
            <w:pPr>
              <w:numPr>
                <w:ilvl w:val="0"/>
                <w:numId w:val="19"/>
              </w:numPr>
              <w:ind w:hanging="357"/>
              <w:rPr>
                <w:rFonts w:ascii="Arial" w:hAnsi="Arial" w:cs="Arial"/>
                <w:b/>
                <w:bCs/>
                <w:szCs w:val="22"/>
              </w:rPr>
            </w:pPr>
            <w:r>
              <w:rPr>
                <w:rFonts w:ascii="Arial" w:hAnsi="Arial" w:cs="Arial"/>
                <w:sz w:val="22"/>
                <w:szCs w:val="22"/>
              </w:rPr>
              <w:t>Help d</w:t>
            </w:r>
            <w:r w:rsidR="00EF3FFD">
              <w:rPr>
                <w:rFonts w:ascii="Arial" w:hAnsi="Arial" w:cs="Arial"/>
                <w:sz w:val="22"/>
                <w:szCs w:val="22"/>
              </w:rPr>
              <w:t>rive profitable revenue g</w:t>
            </w:r>
            <w:r w:rsidR="00267423">
              <w:rPr>
                <w:rFonts w:ascii="Arial" w:hAnsi="Arial" w:cs="Arial"/>
                <w:sz w:val="22"/>
                <w:szCs w:val="22"/>
              </w:rPr>
              <w:t>rowth</w:t>
            </w:r>
            <w:r w:rsidR="00EF3FFD">
              <w:rPr>
                <w:rFonts w:ascii="Arial" w:hAnsi="Arial" w:cs="Arial"/>
                <w:sz w:val="22"/>
                <w:szCs w:val="22"/>
              </w:rPr>
              <w:t xml:space="preserve"> as an integral part of the company’s future</w:t>
            </w:r>
            <w:r w:rsidR="00242854">
              <w:rPr>
                <w:rFonts w:ascii="Arial" w:hAnsi="Arial" w:cs="Arial"/>
                <w:sz w:val="22"/>
                <w:szCs w:val="22"/>
              </w:rPr>
              <w:t xml:space="preserve"> </w:t>
            </w:r>
            <w:r w:rsidR="002A2C16">
              <w:rPr>
                <w:rFonts w:ascii="Arial" w:hAnsi="Arial" w:cs="Arial"/>
                <w:sz w:val="22"/>
                <w:szCs w:val="22"/>
              </w:rPr>
              <w:t>plans</w:t>
            </w:r>
          </w:p>
          <w:p w14:paraId="3A183DE4" w14:textId="77777777" w:rsidR="00F24A02" w:rsidRDefault="00F24A02" w:rsidP="00181BEC">
            <w:pPr>
              <w:rPr>
                <w:rFonts w:ascii="Arial" w:hAnsi="Arial" w:cs="Arial"/>
              </w:rPr>
            </w:pPr>
          </w:p>
        </w:tc>
      </w:tr>
    </w:tbl>
    <w:p w14:paraId="3A183E11" w14:textId="77777777" w:rsidR="005D6C69" w:rsidRDefault="005D6C69"/>
    <w:p w14:paraId="3D470512" w14:textId="77777777" w:rsidR="008D649D" w:rsidRDefault="008D649D"/>
    <w:tbl>
      <w:tblPr>
        <w:tblW w:w="0" w:type="auto"/>
        <w:tblInd w:w="648" w:type="dxa"/>
        <w:tblLayout w:type="fixed"/>
        <w:tblLook w:val="0000" w:firstRow="0" w:lastRow="0" w:firstColumn="0" w:lastColumn="0" w:noHBand="0" w:noVBand="0"/>
      </w:tblPr>
      <w:tblGrid>
        <w:gridCol w:w="9527"/>
        <w:gridCol w:w="13"/>
      </w:tblGrid>
      <w:tr w:rsidR="005D6C69" w14:paraId="3A183E14" w14:textId="77777777">
        <w:trPr>
          <w:gridAfter w:val="1"/>
          <w:wAfter w:w="13" w:type="dxa"/>
          <w:cantSplit/>
          <w:trHeight w:val="174"/>
        </w:trPr>
        <w:tc>
          <w:tcPr>
            <w:tcW w:w="9527" w:type="dxa"/>
          </w:tcPr>
          <w:p w14:paraId="3A183E13" w14:textId="77777777" w:rsidR="005D6C69" w:rsidRDefault="005D6C69">
            <w:pPr>
              <w:pStyle w:val="Heading6"/>
              <w:rPr>
                <w:rFonts w:cs="Arial"/>
                <w:bCs/>
                <w:color w:val="auto"/>
                <w:sz w:val="36"/>
              </w:rPr>
            </w:pPr>
            <w:r>
              <w:rPr>
                <w:rFonts w:cs="Arial"/>
                <w:color w:val="auto"/>
                <w:sz w:val="20"/>
              </w:rPr>
              <w:br w:type="page"/>
            </w:r>
            <w:r>
              <w:rPr>
                <w:rFonts w:cs="Arial"/>
                <w:bCs/>
                <w:color w:val="auto"/>
                <w:sz w:val="36"/>
              </w:rPr>
              <w:t>Person Specification</w:t>
            </w:r>
          </w:p>
        </w:tc>
      </w:tr>
      <w:tr w:rsidR="005D6C69" w14:paraId="3A183E19" w14:textId="77777777">
        <w:trPr>
          <w:gridAfter w:val="1"/>
          <w:wAfter w:w="13" w:type="dxa"/>
          <w:cantSplit/>
          <w:trHeight w:val="174"/>
        </w:trPr>
        <w:tc>
          <w:tcPr>
            <w:tcW w:w="9527" w:type="dxa"/>
          </w:tcPr>
          <w:p w14:paraId="3A183E18" w14:textId="77777777" w:rsidR="005D6C69" w:rsidRDefault="005D6C69">
            <w:pPr>
              <w:jc w:val="center"/>
              <w:rPr>
                <w:rFonts w:ascii="Arial" w:hAnsi="Arial" w:cs="Arial"/>
                <w:sz w:val="20"/>
              </w:rPr>
            </w:pPr>
          </w:p>
        </w:tc>
      </w:tr>
      <w:tr w:rsidR="005D6C69" w14:paraId="3A183E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gridSpan w:val="2"/>
          </w:tcPr>
          <w:p w14:paraId="04FDC27B" w14:textId="77777777" w:rsidR="00BE5824" w:rsidRDefault="00BE5824" w:rsidP="00BE5824">
            <w:pPr>
              <w:pStyle w:val="BodyText2"/>
              <w:rPr>
                <w:sz w:val="22"/>
              </w:rPr>
            </w:pPr>
          </w:p>
          <w:p w14:paraId="3A183E1B" w14:textId="42A8B7FE" w:rsidR="005D6C69" w:rsidRDefault="00BE5824" w:rsidP="00BE5824">
            <w:pPr>
              <w:pStyle w:val="BodyText2"/>
              <w:rPr>
                <w:b/>
                <w:bCs/>
                <w:color w:val="5B9BD5" w:themeColor="accent1"/>
                <w:sz w:val="22"/>
              </w:rPr>
            </w:pPr>
            <w:r w:rsidRPr="0057450E">
              <w:rPr>
                <w:b/>
                <w:bCs/>
                <w:color w:val="5B9BD5" w:themeColor="accent1"/>
                <w:sz w:val="22"/>
              </w:rPr>
              <w:t>I</w:t>
            </w:r>
            <w:r w:rsidR="00043385" w:rsidRPr="0057450E">
              <w:rPr>
                <w:b/>
                <w:bCs/>
                <w:color w:val="5B9BD5" w:themeColor="accent1"/>
                <w:sz w:val="22"/>
              </w:rPr>
              <w:t>DEAL</w:t>
            </w:r>
            <w:r w:rsidR="0084536C" w:rsidRPr="0057450E">
              <w:rPr>
                <w:b/>
                <w:bCs/>
                <w:color w:val="5B9BD5" w:themeColor="accent1"/>
                <w:sz w:val="22"/>
              </w:rPr>
              <w:t xml:space="preserve"> </w:t>
            </w:r>
            <w:r w:rsidR="004048BE" w:rsidRPr="0057450E">
              <w:rPr>
                <w:b/>
                <w:bCs/>
                <w:color w:val="5B9BD5" w:themeColor="accent1"/>
                <w:sz w:val="22"/>
              </w:rPr>
              <w:t>KNOWLEDGE</w:t>
            </w:r>
            <w:r w:rsidR="005D6C69" w:rsidRPr="0057450E">
              <w:rPr>
                <w:b/>
                <w:bCs/>
                <w:color w:val="5B9BD5" w:themeColor="accent1"/>
                <w:sz w:val="22"/>
              </w:rPr>
              <w:t xml:space="preserve"> </w:t>
            </w:r>
          </w:p>
          <w:p w14:paraId="39DD6C28" w14:textId="77777777" w:rsidR="0057450E" w:rsidRPr="0057450E" w:rsidRDefault="0057450E" w:rsidP="00BE5824">
            <w:pPr>
              <w:pStyle w:val="BodyText2"/>
              <w:rPr>
                <w:b/>
                <w:bCs/>
                <w:color w:val="5B9BD5" w:themeColor="accent1"/>
                <w:sz w:val="22"/>
              </w:rPr>
            </w:pPr>
          </w:p>
          <w:p w14:paraId="0CBC0A4A" w14:textId="77777777" w:rsidR="00763B1F" w:rsidRPr="00BE5824" w:rsidRDefault="00763B1F" w:rsidP="00BE5824">
            <w:pPr>
              <w:pStyle w:val="BodyText2"/>
              <w:numPr>
                <w:ilvl w:val="0"/>
                <w:numId w:val="19"/>
              </w:numPr>
              <w:rPr>
                <w:sz w:val="22"/>
              </w:rPr>
            </w:pPr>
            <w:r w:rsidRPr="00BE5824">
              <w:rPr>
                <w:sz w:val="22"/>
              </w:rPr>
              <w:t>Understanding of BREEAM, LEED and WELL accreditation</w:t>
            </w:r>
          </w:p>
          <w:p w14:paraId="5F8EA82C" w14:textId="77777777" w:rsidR="003517F7" w:rsidRDefault="00763B1F" w:rsidP="00BE5824">
            <w:pPr>
              <w:pStyle w:val="BodyText2"/>
              <w:numPr>
                <w:ilvl w:val="0"/>
                <w:numId w:val="19"/>
              </w:numPr>
              <w:rPr>
                <w:sz w:val="22"/>
              </w:rPr>
            </w:pPr>
            <w:r w:rsidRPr="00BE5824">
              <w:rPr>
                <w:sz w:val="22"/>
              </w:rPr>
              <w:t xml:space="preserve">Minimum of </w:t>
            </w:r>
            <w:r w:rsidR="004861C3">
              <w:rPr>
                <w:sz w:val="22"/>
              </w:rPr>
              <w:t>7</w:t>
            </w:r>
            <w:r w:rsidRPr="00BE5824">
              <w:rPr>
                <w:sz w:val="22"/>
              </w:rPr>
              <w:t>+ years</w:t>
            </w:r>
            <w:r w:rsidR="004861C3">
              <w:rPr>
                <w:sz w:val="22"/>
              </w:rPr>
              <w:t xml:space="preserve">’ </w:t>
            </w:r>
            <w:r w:rsidRPr="00BE5824">
              <w:rPr>
                <w:sz w:val="22"/>
              </w:rPr>
              <w:t xml:space="preserve">relevant work experience in energy </w:t>
            </w:r>
            <w:r w:rsidR="004861C3">
              <w:rPr>
                <w:sz w:val="22"/>
              </w:rPr>
              <w:t xml:space="preserve">and/or sustainability </w:t>
            </w:r>
            <w:r w:rsidRPr="00BE5824">
              <w:rPr>
                <w:sz w:val="22"/>
              </w:rPr>
              <w:t>consulting</w:t>
            </w:r>
            <w:r w:rsidR="003517F7">
              <w:rPr>
                <w:sz w:val="22"/>
              </w:rPr>
              <w:t xml:space="preserve"> or related field</w:t>
            </w:r>
          </w:p>
          <w:p w14:paraId="24E378F3" w14:textId="70F28062" w:rsidR="00763B1F" w:rsidRPr="00BE5824" w:rsidRDefault="003517F7" w:rsidP="00BE5824">
            <w:pPr>
              <w:pStyle w:val="BodyText2"/>
              <w:numPr>
                <w:ilvl w:val="0"/>
                <w:numId w:val="19"/>
              </w:numPr>
              <w:rPr>
                <w:sz w:val="22"/>
              </w:rPr>
            </w:pPr>
            <w:r>
              <w:rPr>
                <w:sz w:val="22"/>
              </w:rPr>
              <w:lastRenderedPageBreak/>
              <w:t>C</w:t>
            </w:r>
            <w:r w:rsidR="00763B1F" w:rsidRPr="00BE5824">
              <w:rPr>
                <w:sz w:val="22"/>
              </w:rPr>
              <w:t>ommunicating detailed energ</w:t>
            </w:r>
            <w:r>
              <w:rPr>
                <w:sz w:val="22"/>
              </w:rPr>
              <w:t>y / sustainability</w:t>
            </w:r>
            <w:r w:rsidR="00763B1F" w:rsidRPr="00BE5824">
              <w:rPr>
                <w:sz w:val="22"/>
              </w:rPr>
              <w:t xml:space="preserve"> concepts in </w:t>
            </w:r>
            <w:r w:rsidR="00044A30">
              <w:rPr>
                <w:sz w:val="22"/>
              </w:rPr>
              <w:t xml:space="preserve">industrial / </w:t>
            </w:r>
            <w:r w:rsidR="00763B1F" w:rsidRPr="00BE5824">
              <w:rPr>
                <w:sz w:val="22"/>
              </w:rPr>
              <w:t xml:space="preserve"> data centre environments</w:t>
            </w:r>
          </w:p>
          <w:p w14:paraId="5F8F5AA7" w14:textId="77777777" w:rsidR="00753930" w:rsidRDefault="00763B1F" w:rsidP="00753930">
            <w:pPr>
              <w:pStyle w:val="BodyText2"/>
              <w:numPr>
                <w:ilvl w:val="0"/>
                <w:numId w:val="19"/>
              </w:numPr>
              <w:rPr>
                <w:sz w:val="22"/>
              </w:rPr>
            </w:pPr>
            <w:r w:rsidRPr="00BE5824">
              <w:rPr>
                <w:sz w:val="22"/>
              </w:rPr>
              <w:t>Understanding of optimisation, digitalisation and smart technologies around building sustainability</w:t>
            </w:r>
            <w:r w:rsidR="00753930" w:rsidRPr="00BE5824">
              <w:rPr>
                <w:sz w:val="22"/>
              </w:rPr>
              <w:t xml:space="preserve"> </w:t>
            </w:r>
          </w:p>
          <w:p w14:paraId="363E0ABE" w14:textId="46BA01F7" w:rsidR="00763B1F" w:rsidRPr="00753930" w:rsidRDefault="00753930" w:rsidP="00753930">
            <w:pPr>
              <w:pStyle w:val="BodyText2"/>
              <w:numPr>
                <w:ilvl w:val="0"/>
                <w:numId w:val="19"/>
              </w:numPr>
              <w:rPr>
                <w:sz w:val="22"/>
              </w:rPr>
            </w:pPr>
            <w:r w:rsidRPr="00BE5824">
              <w:rPr>
                <w:sz w:val="22"/>
              </w:rPr>
              <w:t>Experience of carbon foot</w:t>
            </w:r>
            <w:r>
              <w:rPr>
                <w:sz w:val="22"/>
              </w:rPr>
              <w:t>-</w:t>
            </w:r>
            <w:r w:rsidRPr="00BE5824">
              <w:rPr>
                <w:sz w:val="22"/>
              </w:rPr>
              <w:t>printing</w:t>
            </w:r>
            <w:r>
              <w:rPr>
                <w:sz w:val="22"/>
              </w:rPr>
              <w:t xml:space="preserve"> and embodied carbon analysis</w:t>
            </w:r>
          </w:p>
          <w:p w14:paraId="09D5749F" w14:textId="77777777" w:rsidR="00753930" w:rsidRDefault="00753930" w:rsidP="00753930">
            <w:pPr>
              <w:pStyle w:val="BodyText2"/>
              <w:rPr>
                <w:sz w:val="22"/>
              </w:rPr>
            </w:pPr>
          </w:p>
          <w:p w14:paraId="3F140FA9" w14:textId="09D8083F" w:rsidR="00753930" w:rsidRPr="0057450E" w:rsidRDefault="00753930" w:rsidP="00753930">
            <w:pPr>
              <w:pStyle w:val="BodyText2"/>
              <w:rPr>
                <w:b/>
                <w:bCs/>
                <w:color w:val="5B9BD5" w:themeColor="accent1"/>
                <w:sz w:val="22"/>
              </w:rPr>
            </w:pPr>
            <w:r w:rsidRPr="0057450E">
              <w:rPr>
                <w:b/>
                <w:bCs/>
                <w:color w:val="5B9BD5" w:themeColor="accent1"/>
                <w:sz w:val="22"/>
              </w:rPr>
              <w:t>PERSONAL</w:t>
            </w:r>
            <w:r w:rsidR="00593C31" w:rsidRPr="0057450E">
              <w:rPr>
                <w:b/>
                <w:bCs/>
                <w:color w:val="5B9BD5" w:themeColor="accent1"/>
                <w:sz w:val="22"/>
              </w:rPr>
              <w:t xml:space="preserve"> SKILLS AND ABILITIES</w:t>
            </w:r>
          </w:p>
          <w:p w14:paraId="15CD84AC" w14:textId="77777777" w:rsidR="00753930" w:rsidRPr="00BE5824" w:rsidRDefault="00753930" w:rsidP="00753930">
            <w:pPr>
              <w:pStyle w:val="BodyText2"/>
              <w:rPr>
                <w:sz w:val="22"/>
              </w:rPr>
            </w:pPr>
          </w:p>
          <w:p w14:paraId="052EDB77" w14:textId="77777777" w:rsidR="00763B1F" w:rsidRPr="00BE5824" w:rsidRDefault="00763B1F" w:rsidP="00BE5824">
            <w:pPr>
              <w:pStyle w:val="BodyText2"/>
              <w:numPr>
                <w:ilvl w:val="0"/>
                <w:numId w:val="19"/>
              </w:numPr>
              <w:rPr>
                <w:sz w:val="22"/>
              </w:rPr>
            </w:pPr>
            <w:r w:rsidRPr="00BE5824">
              <w:rPr>
                <w:sz w:val="22"/>
              </w:rPr>
              <w:t>High level of commitment and an independent, conceptual working style</w:t>
            </w:r>
          </w:p>
          <w:p w14:paraId="71A61FCC" w14:textId="77777777" w:rsidR="00763B1F" w:rsidRPr="00BE5824" w:rsidRDefault="00763B1F" w:rsidP="00BE5824">
            <w:pPr>
              <w:pStyle w:val="BodyText2"/>
              <w:numPr>
                <w:ilvl w:val="0"/>
                <w:numId w:val="19"/>
              </w:numPr>
              <w:rPr>
                <w:sz w:val="22"/>
              </w:rPr>
            </w:pPr>
            <w:r w:rsidRPr="00BE5824">
              <w:rPr>
                <w:sz w:val="22"/>
              </w:rPr>
              <w:t>Ability to quickly understand complex problems and develop solutions</w:t>
            </w:r>
          </w:p>
          <w:p w14:paraId="0D1EBE76" w14:textId="0293E2B5" w:rsidR="00763B1F" w:rsidRPr="00BE5824" w:rsidRDefault="00763B1F" w:rsidP="00BE5824">
            <w:pPr>
              <w:pStyle w:val="BodyText2"/>
              <w:numPr>
                <w:ilvl w:val="0"/>
                <w:numId w:val="19"/>
              </w:numPr>
              <w:rPr>
                <w:sz w:val="22"/>
              </w:rPr>
            </w:pPr>
            <w:r w:rsidRPr="00BE5824">
              <w:rPr>
                <w:sz w:val="22"/>
              </w:rPr>
              <w:t>Superb written</w:t>
            </w:r>
            <w:r w:rsidR="001C6117">
              <w:rPr>
                <w:sz w:val="22"/>
              </w:rPr>
              <w:t>, numerical</w:t>
            </w:r>
            <w:r w:rsidRPr="00BE5824">
              <w:rPr>
                <w:sz w:val="22"/>
              </w:rPr>
              <w:t xml:space="preserve"> and oral communication skills</w:t>
            </w:r>
          </w:p>
          <w:p w14:paraId="3B57AFC7" w14:textId="77777777" w:rsidR="00763B1F" w:rsidRPr="00BE5824" w:rsidRDefault="00763B1F" w:rsidP="00BE5824">
            <w:pPr>
              <w:pStyle w:val="BodyText2"/>
              <w:numPr>
                <w:ilvl w:val="0"/>
                <w:numId w:val="19"/>
              </w:numPr>
              <w:rPr>
                <w:sz w:val="22"/>
              </w:rPr>
            </w:pPr>
            <w:r w:rsidRPr="00BE5824">
              <w:rPr>
                <w:sz w:val="22"/>
              </w:rPr>
              <w:t>Enjoys developing new concepts in collaborative environment</w:t>
            </w:r>
          </w:p>
          <w:p w14:paraId="2DFF2C40" w14:textId="77777777" w:rsidR="00763B1F" w:rsidRPr="00BE5824" w:rsidRDefault="00763B1F" w:rsidP="00BE5824">
            <w:pPr>
              <w:pStyle w:val="BodyText2"/>
              <w:numPr>
                <w:ilvl w:val="0"/>
                <w:numId w:val="19"/>
              </w:numPr>
              <w:rPr>
                <w:sz w:val="22"/>
              </w:rPr>
            </w:pPr>
            <w:r w:rsidRPr="00BE5824">
              <w:rPr>
                <w:sz w:val="22"/>
              </w:rPr>
              <w:t>Willingness to travel/flexibility to work on international projects if required</w:t>
            </w:r>
          </w:p>
          <w:p w14:paraId="1BE6FC20" w14:textId="7A9C02B5" w:rsidR="00763B1F" w:rsidRPr="00BE5824" w:rsidRDefault="00753930" w:rsidP="00BE5824">
            <w:pPr>
              <w:pStyle w:val="BodyText2"/>
              <w:numPr>
                <w:ilvl w:val="0"/>
                <w:numId w:val="19"/>
              </w:numPr>
              <w:rPr>
                <w:sz w:val="22"/>
              </w:rPr>
            </w:pPr>
            <w:r>
              <w:rPr>
                <w:sz w:val="22"/>
              </w:rPr>
              <w:t>Ambitious with desire to continue</w:t>
            </w:r>
            <w:r w:rsidR="00763B1F" w:rsidRPr="00BE5824">
              <w:rPr>
                <w:sz w:val="22"/>
              </w:rPr>
              <w:t xml:space="preserve"> learning and developing expertise / accreditations</w:t>
            </w:r>
          </w:p>
          <w:p w14:paraId="20482AD7" w14:textId="77777777" w:rsidR="00723796" w:rsidRDefault="00763B1F" w:rsidP="00BE5824">
            <w:pPr>
              <w:pStyle w:val="BodyText2"/>
              <w:numPr>
                <w:ilvl w:val="0"/>
                <w:numId w:val="19"/>
              </w:numPr>
              <w:rPr>
                <w:sz w:val="22"/>
              </w:rPr>
            </w:pPr>
            <w:r w:rsidRPr="00BE5824">
              <w:rPr>
                <w:sz w:val="22"/>
              </w:rPr>
              <w:t>Committed to continual improvement and customer satisfaction </w:t>
            </w:r>
          </w:p>
          <w:p w14:paraId="731646EB" w14:textId="77777777" w:rsidR="00506A93" w:rsidRDefault="00506A93" w:rsidP="00BE5824">
            <w:pPr>
              <w:pStyle w:val="BodyText2"/>
              <w:numPr>
                <w:ilvl w:val="0"/>
                <w:numId w:val="19"/>
              </w:numPr>
              <w:rPr>
                <w:sz w:val="22"/>
              </w:rPr>
            </w:pPr>
            <w:r>
              <w:rPr>
                <w:sz w:val="22"/>
              </w:rPr>
              <w:t>Superb Team member but self-driven</w:t>
            </w:r>
          </w:p>
          <w:p w14:paraId="3A183E38" w14:textId="344CF90F" w:rsidR="00432A4C" w:rsidRPr="00BE5824" w:rsidRDefault="006878BC" w:rsidP="00BE5824">
            <w:pPr>
              <w:pStyle w:val="BodyText2"/>
              <w:numPr>
                <w:ilvl w:val="0"/>
                <w:numId w:val="19"/>
              </w:numPr>
              <w:rPr>
                <w:sz w:val="22"/>
              </w:rPr>
            </w:pPr>
            <w:r w:rsidRPr="006878BC">
              <w:rPr>
                <w:sz w:val="22"/>
              </w:rPr>
              <w:t>Highly flexible and adaptable to a wide variety of project requirements</w:t>
            </w:r>
          </w:p>
        </w:tc>
      </w:tr>
      <w:tr w:rsidR="008246B4" w14:paraId="5A99A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gridSpan w:val="2"/>
          </w:tcPr>
          <w:p w14:paraId="30B63EF3" w14:textId="77777777" w:rsidR="008246B4" w:rsidRDefault="008246B4">
            <w:pPr>
              <w:rPr>
                <w:rFonts w:ascii="Arial" w:hAnsi="Arial" w:cs="Arial"/>
                <w:b/>
                <w:sz w:val="20"/>
                <w:szCs w:val="22"/>
              </w:rPr>
            </w:pPr>
          </w:p>
        </w:tc>
      </w:tr>
      <w:tr w:rsidR="005D6C69" w14:paraId="3A183E4A" w14:textId="77777777" w:rsidTr="00864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7"/>
        </w:trPr>
        <w:tc>
          <w:tcPr>
            <w:tcW w:w="9540" w:type="dxa"/>
            <w:gridSpan w:val="2"/>
          </w:tcPr>
          <w:p w14:paraId="3A183E3A" w14:textId="77777777" w:rsidR="005D6C69" w:rsidRDefault="005D6C69">
            <w:pPr>
              <w:rPr>
                <w:rFonts w:ascii="Arial" w:hAnsi="Arial" w:cs="Arial"/>
                <w:b/>
                <w:sz w:val="20"/>
                <w:shd w:val="pct10" w:color="auto" w:fill="auto"/>
              </w:rPr>
            </w:pPr>
          </w:p>
          <w:p w14:paraId="3A183E3B" w14:textId="69D6193F" w:rsidR="005D6C69" w:rsidRPr="0057450E" w:rsidRDefault="0033758E" w:rsidP="009812B6">
            <w:pPr>
              <w:ind w:left="486" w:hanging="54"/>
              <w:rPr>
                <w:rFonts w:ascii="Arial" w:hAnsi="Arial" w:cs="Arial"/>
                <w:b/>
                <w:color w:val="5B9BD5" w:themeColor="accent1"/>
                <w:sz w:val="26"/>
                <w:szCs w:val="26"/>
                <w:shd w:val="pct10" w:color="auto" w:fill="auto"/>
              </w:rPr>
            </w:pPr>
            <w:r w:rsidRPr="0057450E">
              <w:rPr>
                <w:rFonts w:ascii="Arial" w:hAnsi="Arial" w:cs="Arial"/>
                <w:b/>
                <w:color w:val="5B9BD5" w:themeColor="accent1"/>
                <w:sz w:val="26"/>
                <w:szCs w:val="26"/>
              </w:rPr>
              <w:t>IDEAL</w:t>
            </w:r>
            <w:r w:rsidR="004048BE" w:rsidRPr="0057450E">
              <w:rPr>
                <w:rFonts w:ascii="Arial" w:hAnsi="Arial" w:cs="Arial"/>
                <w:b/>
                <w:color w:val="5B9BD5" w:themeColor="accent1"/>
                <w:sz w:val="26"/>
                <w:szCs w:val="26"/>
              </w:rPr>
              <w:t xml:space="preserve"> </w:t>
            </w:r>
            <w:r w:rsidR="005D6C69" w:rsidRPr="0057450E">
              <w:rPr>
                <w:rFonts w:ascii="Arial" w:hAnsi="Arial" w:cs="Arial"/>
                <w:b/>
                <w:color w:val="5B9BD5" w:themeColor="accent1"/>
                <w:sz w:val="26"/>
                <w:szCs w:val="26"/>
              </w:rPr>
              <w:t>QUALIFICATION</w:t>
            </w:r>
            <w:r w:rsidR="00910DFC" w:rsidRPr="0057450E">
              <w:rPr>
                <w:rFonts w:ascii="Arial" w:hAnsi="Arial" w:cs="Arial"/>
                <w:b/>
                <w:color w:val="5B9BD5" w:themeColor="accent1"/>
                <w:sz w:val="26"/>
                <w:szCs w:val="26"/>
              </w:rPr>
              <w:t xml:space="preserve">S </w:t>
            </w:r>
            <w:r w:rsidR="00176275" w:rsidRPr="0057450E">
              <w:rPr>
                <w:rFonts w:ascii="Arial" w:hAnsi="Arial" w:cs="Arial"/>
                <w:b/>
                <w:color w:val="5B9BD5" w:themeColor="accent1"/>
                <w:sz w:val="26"/>
                <w:szCs w:val="26"/>
              </w:rPr>
              <w:t>AND</w:t>
            </w:r>
            <w:r w:rsidR="009812B6" w:rsidRPr="0057450E">
              <w:rPr>
                <w:rFonts w:ascii="Arial" w:hAnsi="Arial" w:cs="Arial"/>
                <w:b/>
                <w:color w:val="5B9BD5" w:themeColor="accent1"/>
                <w:sz w:val="26"/>
                <w:szCs w:val="26"/>
              </w:rPr>
              <w:t xml:space="preserve"> </w:t>
            </w:r>
            <w:r w:rsidR="004048BE" w:rsidRPr="0057450E">
              <w:rPr>
                <w:rFonts w:ascii="Arial" w:hAnsi="Arial" w:cs="Arial"/>
                <w:b/>
                <w:color w:val="5B9BD5" w:themeColor="accent1"/>
                <w:sz w:val="26"/>
                <w:szCs w:val="26"/>
              </w:rPr>
              <w:t>EXPERIENCE</w:t>
            </w:r>
            <w:r w:rsidR="009812B6" w:rsidRPr="0057450E">
              <w:rPr>
                <w:rFonts w:ascii="Arial" w:hAnsi="Arial" w:cs="Arial"/>
                <w:b/>
                <w:color w:val="5B9BD5" w:themeColor="accent1"/>
                <w:sz w:val="26"/>
                <w:szCs w:val="26"/>
              </w:rPr>
              <w:t xml:space="preserve"> </w:t>
            </w:r>
          </w:p>
          <w:p w14:paraId="3A183E3C" w14:textId="77777777" w:rsidR="004048BE" w:rsidRDefault="004048BE" w:rsidP="0097570A">
            <w:pPr>
              <w:rPr>
                <w:rFonts w:ascii="Arial" w:hAnsi="Arial" w:cs="Arial"/>
                <w:b/>
                <w:shd w:val="pct10" w:color="auto" w:fill="auto"/>
              </w:rPr>
            </w:pPr>
          </w:p>
          <w:p w14:paraId="740520BC" w14:textId="77777777" w:rsidR="001C6117" w:rsidRPr="00BE5824" w:rsidRDefault="001C6117" w:rsidP="001C6117">
            <w:pPr>
              <w:pStyle w:val="BodyText2"/>
              <w:numPr>
                <w:ilvl w:val="0"/>
                <w:numId w:val="33"/>
              </w:numPr>
              <w:rPr>
                <w:sz w:val="22"/>
              </w:rPr>
            </w:pPr>
            <w:r w:rsidRPr="00BE5824">
              <w:rPr>
                <w:sz w:val="22"/>
              </w:rPr>
              <w:t xml:space="preserve">Qualified to degree level in </w:t>
            </w:r>
            <w:r>
              <w:rPr>
                <w:sz w:val="22"/>
              </w:rPr>
              <w:t>related</w:t>
            </w:r>
            <w:r w:rsidRPr="00BE5824">
              <w:rPr>
                <w:sz w:val="22"/>
              </w:rPr>
              <w:t xml:space="preserve"> background</w:t>
            </w:r>
            <w:r>
              <w:rPr>
                <w:sz w:val="22"/>
              </w:rPr>
              <w:t>; Minimum 2:1</w:t>
            </w:r>
          </w:p>
          <w:p w14:paraId="03C5C83C" w14:textId="77777777" w:rsidR="001C6117" w:rsidRPr="00BE5824" w:rsidRDefault="001C6117" w:rsidP="001C6117">
            <w:pPr>
              <w:pStyle w:val="BodyText2"/>
              <w:numPr>
                <w:ilvl w:val="0"/>
                <w:numId w:val="33"/>
              </w:numPr>
              <w:rPr>
                <w:sz w:val="22"/>
              </w:rPr>
            </w:pPr>
            <w:r w:rsidRPr="00BE5824">
              <w:rPr>
                <w:sz w:val="22"/>
              </w:rPr>
              <w:t>Hold a Master</w:t>
            </w:r>
            <w:r>
              <w:rPr>
                <w:sz w:val="22"/>
              </w:rPr>
              <w:t>’</w:t>
            </w:r>
            <w:r w:rsidRPr="00BE5824">
              <w:rPr>
                <w:sz w:val="22"/>
              </w:rPr>
              <w:t xml:space="preserve">s or advanced </w:t>
            </w:r>
            <w:r>
              <w:rPr>
                <w:sz w:val="22"/>
              </w:rPr>
              <w:t xml:space="preserve">related </w:t>
            </w:r>
            <w:r w:rsidRPr="00BE5824">
              <w:rPr>
                <w:sz w:val="22"/>
              </w:rPr>
              <w:t>Professional qualification</w:t>
            </w:r>
          </w:p>
          <w:p w14:paraId="3A183E49" w14:textId="0ED97316" w:rsidR="001C6117" w:rsidRPr="00506A93" w:rsidRDefault="001C6117" w:rsidP="00506A93">
            <w:pPr>
              <w:pStyle w:val="BodyText2"/>
              <w:numPr>
                <w:ilvl w:val="0"/>
                <w:numId w:val="33"/>
              </w:numPr>
              <w:rPr>
                <w:sz w:val="22"/>
              </w:rPr>
            </w:pPr>
            <w:r w:rsidRPr="00BE5824">
              <w:rPr>
                <w:sz w:val="22"/>
              </w:rPr>
              <w:t>Qualified Energy Auditor and certified ISO50001 professional</w:t>
            </w:r>
          </w:p>
        </w:tc>
      </w:tr>
    </w:tbl>
    <w:p w14:paraId="3A183E6A" w14:textId="2C7E1A00" w:rsidR="005D6C69" w:rsidRDefault="005D6C69">
      <w:pPr>
        <w:rPr>
          <w:rFonts w:ascii="Arial" w:hAnsi="Arial" w:cs="Arial"/>
          <w:b/>
          <w:bCs/>
        </w:rPr>
      </w:pPr>
    </w:p>
    <w:p w14:paraId="1514B9FE" w14:textId="3D89E2BF" w:rsidR="00947155" w:rsidRDefault="005D404C" w:rsidP="005D404C">
      <w:pPr>
        <w:jc w:val="center"/>
        <w:rPr>
          <w:rFonts w:ascii="Arial" w:hAnsi="Arial" w:cs="Arial"/>
          <w:b/>
          <w:bCs/>
        </w:rPr>
      </w:pPr>
      <w:r w:rsidRPr="00BA0954">
        <w:rPr>
          <w:rFonts w:ascii="Arial" w:hAnsi="Arial" w:cs="Arial"/>
          <w:b/>
          <w:bCs/>
          <w:color w:val="ED7D31" w:themeColor="accent2"/>
        </w:rPr>
        <w:t xml:space="preserve">Please apply in writing with a CV and Cover Letter </w:t>
      </w:r>
      <w:r>
        <w:rPr>
          <w:rFonts w:ascii="Arial" w:hAnsi="Arial" w:cs="Arial"/>
          <w:b/>
          <w:bCs/>
          <w:color w:val="ED7D31" w:themeColor="accent2"/>
        </w:rPr>
        <w:t>using the Web Form</w:t>
      </w:r>
    </w:p>
    <w:sectPr w:rsidR="00947155">
      <w:headerReference w:type="default" r:id="rId11"/>
      <w:pgSz w:w="11906" w:h="16838"/>
      <w:pgMar w:top="1440" w:right="566" w:bottom="107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C37A" w14:textId="77777777" w:rsidR="006B5904" w:rsidRDefault="006B5904">
      <w:r>
        <w:separator/>
      </w:r>
    </w:p>
  </w:endnote>
  <w:endnote w:type="continuationSeparator" w:id="0">
    <w:p w14:paraId="612D35B5" w14:textId="77777777" w:rsidR="006B5904" w:rsidRDefault="006B5904">
      <w:r>
        <w:continuationSeparator/>
      </w:r>
    </w:p>
  </w:endnote>
  <w:endnote w:type="continuationNotice" w:id="1">
    <w:p w14:paraId="240A13AC" w14:textId="77777777" w:rsidR="006B5904" w:rsidRDefault="006B5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45 Light">
    <w:altName w:val="Helvetica LT 45 Light"/>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6226" w14:textId="77777777" w:rsidR="006B5904" w:rsidRDefault="006B5904">
      <w:r>
        <w:separator/>
      </w:r>
    </w:p>
  </w:footnote>
  <w:footnote w:type="continuationSeparator" w:id="0">
    <w:p w14:paraId="4CAE9C3A" w14:textId="77777777" w:rsidR="006B5904" w:rsidRDefault="006B5904">
      <w:r>
        <w:continuationSeparator/>
      </w:r>
    </w:p>
  </w:footnote>
  <w:footnote w:type="continuationNotice" w:id="1">
    <w:p w14:paraId="24D7D06F" w14:textId="77777777" w:rsidR="006B5904" w:rsidRDefault="006B5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3E6F" w14:textId="7C2802B7" w:rsidR="00A46DF8" w:rsidRDefault="004369A2" w:rsidP="004369A2">
    <w:pPr>
      <w:pStyle w:val="Header"/>
      <w:jc w:val="center"/>
      <w:rPr>
        <w:rFonts w:ascii="Arial" w:hAnsi="Arial" w:cs="Arial"/>
      </w:rPr>
    </w:pPr>
    <w:r>
      <w:rPr>
        <w:noProof/>
      </w:rPr>
      <w:drawing>
        <wp:inline distT="0" distB="0" distL="0" distR="0" wp14:anchorId="5419BD5F" wp14:editId="7A82C917">
          <wp:extent cx="3434963" cy="1017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573" t="41619" r="20460" b="40622"/>
                  <a:stretch/>
                </pic:blipFill>
                <pic:spPr bwMode="auto">
                  <a:xfrm>
                    <a:off x="0" y="0"/>
                    <a:ext cx="3437051" cy="10178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A7ACF"/>
    <w:multiLevelType w:val="hybridMultilevel"/>
    <w:tmpl w:val="50D0A5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6535B"/>
    <w:multiLevelType w:val="hybridMultilevel"/>
    <w:tmpl w:val="FEB86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E7269"/>
    <w:multiLevelType w:val="hybridMultilevel"/>
    <w:tmpl w:val="B9B0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6ADE"/>
    <w:multiLevelType w:val="hybridMultilevel"/>
    <w:tmpl w:val="47B66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D6BD3"/>
    <w:multiLevelType w:val="hybridMultilevel"/>
    <w:tmpl w:val="BDDC1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277C1"/>
    <w:multiLevelType w:val="hybridMultilevel"/>
    <w:tmpl w:val="8EACFA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305F5"/>
    <w:multiLevelType w:val="hybridMultilevel"/>
    <w:tmpl w:val="7018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A6E8B"/>
    <w:multiLevelType w:val="hybridMultilevel"/>
    <w:tmpl w:val="928219A0"/>
    <w:lvl w:ilvl="0" w:tplc="1D489B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62417E"/>
    <w:multiLevelType w:val="hybridMultilevel"/>
    <w:tmpl w:val="8EACFA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C0C52"/>
    <w:multiLevelType w:val="hybridMultilevel"/>
    <w:tmpl w:val="ADDC4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B3B36"/>
    <w:multiLevelType w:val="hybridMultilevel"/>
    <w:tmpl w:val="AECC4D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BE2737"/>
    <w:multiLevelType w:val="hybridMultilevel"/>
    <w:tmpl w:val="CEF6464A"/>
    <w:lvl w:ilvl="0" w:tplc="B8B6BEC8">
      <w:start w:val="1"/>
      <w:numFmt w:val="bullet"/>
      <w:lvlText w:val=""/>
      <w:lvlJc w:val="left"/>
      <w:pPr>
        <w:tabs>
          <w:tab w:val="num" w:pos="385"/>
        </w:tabs>
        <w:ind w:left="385" w:hanging="357"/>
      </w:pPr>
      <w:rPr>
        <w:rFonts w:ascii="Symbol" w:hAnsi="Symbol" w:hint="default"/>
      </w:rPr>
    </w:lvl>
    <w:lvl w:ilvl="1" w:tplc="08090001">
      <w:start w:val="1"/>
      <w:numFmt w:val="bullet"/>
      <w:lvlText w:val=""/>
      <w:lvlJc w:val="left"/>
      <w:pPr>
        <w:tabs>
          <w:tab w:val="num" w:pos="1108"/>
        </w:tabs>
        <w:ind w:left="1108" w:hanging="360"/>
      </w:pPr>
      <w:rPr>
        <w:rFonts w:ascii="Symbol" w:hAnsi="Symbol" w:hint="default"/>
      </w:rPr>
    </w:lvl>
    <w:lvl w:ilvl="2" w:tplc="08090005" w:tentative="1">
      <w:start w:val="1"/>
      <w:numFmt w:val="bullet"/>
      <w:lvlText w:val=""/>
      <w:lvlJc w:val="left"/>
      <w:pPr>
        <w:tabs>
          <w:tab w:val="num" w:pos="1828"/>
        </w:tabs>
        <w:ind w:left="1828" w:hanging="360"/>
      </w:pPr>
      <w:rPr>
        <w:rFonts w:ascii="Wingdings" w:hAnsi="Wingdings" w:hint="default"/>
      </w:rPr>
    </w:lvl>
    <w:lvl w:ilvl="3" w:tplc="08090001" w:tentative="1">
      <w:start w:val="1"/>
      <w:numFmt w:val="bullet"/>
      <w:lvlText w:val=""/>
      <w:lvlJc w:val="left"/>
      <w:pPr>
        <w:tabs>
          <w:tab w:val="num" w:pos="2548"/>
        </w:tabs>
        <w:ind w:left="2548" w:hanging="360"/>
      </w:pPr>
      <w:rPr>
        <w:rFonts w:ascii="Symbol" w:hAnsi="Symbol" w:hint="default"/>
      </w:rPr>
    </w:lvl>
    <w:lvl w:ilvl="4" w:tplc="08090003" w:tentative="1">
      <w:start w:val="1"/>
      <w:numFmt w:val="bullet"/>
      <w:lvlText w:val="o"/>
      <w:lvlJc w:val="left"/>
      <w:pPr>
        <w:tabs>
          <w:tab w:val="num" w:pos="3268"/>
        </w:tabs>
        <w:ind w:left="3268" w:hanging="360"/>
      </w:pPr>
      <w:rPr>
        <w:rFonts w:ascii="Courier New" w:hAnsi="Courier New" w:cs="Courier New" w:hint="default"/>
      </w:rPr>
    </w:lvl>
    <w:lvl w:ilvl="5" w:tplc="08090005" w:tentative="1">
      <w:start w:val="1"/>
      <w:numFmt w:val="bullet"/>
      <w:lvlText w:val=""/>
      <w:lvlJc w:val="left"/>
      <w:pPr>
        <w:tabs>
          <w:tab w:val="num" w:pos="3988"/>
        </w:tabs>
        <w:ind w:left="3988" w:hanging="360"/>
      </w:pPr>
      <w:rPr>
        <w:rFonts w:ascii="Wingdings" w:hAnsi="Wingdings" w:hint="default"/>
      </w:rPr>
    </w:lvl>
    <w:lvl w:ilvl="6" w:tplc="08090001" w:tentative="1">
      <w:start w:val="1"/>
      <w:numFmt w:val="bullet"/>
      <w:lvlText w:val=""/>
      <w:lvlJc w:val="left"/>
      <w:pPr>
        <w:tabs>
          <w:tab w:val="num" w:pos="4708"/>
        </w:tabs>
        <w:ind w:left="4708" w:hanging="360"/>
      </w:pPr>
      <w:rPr>
        <w:rFonts w:ascii="Symbol" w:hAnsi="Symbol" w:hint="default"/>
      </w:rPr>
    </w:lvl>
    <w:lvl w:ilvl="7" w:tplc="08090003" w:tentative="1">
      <w:start w:val="1"/>
      <w:numFmt w:val="bullet"/>
      <w:lvlText w:val="o"/>
      <w:lvlJc w:val="left"/>
      <w:pPr>
        <w:tabs>
          <w:tab w:val="num" w:pos="5428"/>
        </w:tabs>
        <w:ind w:left="5428" w:hanging="360"/>
      </w:pPr>
      <w:rPr>
        <w:rFonts w:ascii="Courier New" w:hAnsi="Courier New" w:cs="Courier New" w:hint="default"/>
      </w:rPr>
    </w:lvl>
    <w:lvl w:ilvl="8" w:tplc="08090005" w:tentative="1">
      <w:start w:val="1"/>
      <w:numFmt w:val="bullet"/>
      <w:lvlText w:val=""/>
      <w:lvlJc w:val="left"/>
      <w:pPr>
        <w:tabs>
          <w:tab w:val="num" w:pos="6148"/>
        </w:tabs>
        <w:ind w:left="6148" w:hanging="360"/>
      </w:pPr>
      <w:rPr>
        <w:rFonts w:ascii="Wingdings" w:hAnsi="Wingdings" w:hint="default"/>
      </w:rPr>
    </w:lvl>
  </w:abstractNum>
  <w:abstractNum w:abstractNumId="13" w15:restartNumberingAfterBreak="0">
    <w:nsid w:val="2EB0562B"/>
    <w:multiLevelType w:val="hybridMultilevel"/>
    <w:tmpl w:val="8B26989E"/>
    <w:lvl w:ilvl="0" w:tplc="FFFFFFFF">
      <w:start w:val="1"/>
      <w:numFmt w:val="decimal"/>
      <w:lvlText w:val="%1."/>
      <w:lvlJc w:val="left"/>
      <w:pPr>
        <w:tabs>
          <w:tab w:val="num" w:pos="560"/>
        </w:tabs>
        <w:ind w:left="560" w:hanging="360"/>
      </w:pPr>
      <w:rPr>
        <w:rFonts w:hint="default"/>
        <w:b/>
        <w:bCs/>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abstractNum w:abstractNumId="14" w15:restartNumberingAfterBreak="0">
    <w:nsid w:val="2EC02A2C"/>
    <w:multiLevelType w:val="multilevel"/>
    <w:tmpl w:val="1DAA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CC435B"/>
    <w:multiLevelType w:val="hybridMultilevel"/>
    <w:tmpl w:val="910E2D7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B43311A"/>
    <w:multiLevelType w:val="hybridMultilevel"/>
    <w:tmpl w:val="D646B428"/>
    <w:lvl w:ilvl="0" w:tplc="B74080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04051"/>
    <w:multiLevelType w:val="hybridMultilevel"/>
    <w:tmpl w:val="25A462C8"/>
    <w:lvl w:ilvl="0" w:tplc="F6CE0070">
      <w:numFmt w:val="bullet"/>
      <w:lvlText w:val="-"/>
      <w:lvlJc w:val="left"/>
      <w:pPr>
        <w:tabs>
          <w:tab w:val="num" w:pos="717"/>
        </w:tabs>
        <w:ind w:left="717"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96247"/>
    <w:multiLevelType w:val="hybridMultilevel"/>
    <w:tmpl w:val="5378B0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42784043"/>
    <w:multiLevelType w:val="hybridMultilevel"/>
    <w:tmpl w:val="F196A5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56585"/>
    <w:multiLevelType w:val="hybridMultilevel"/>
    <w:tmpl w:val="8C9EE9C2"/>
    <w:lvl w:ilvl="0" w:tplc="F26CB2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E36947"/>
    <w:multiLevelType w:val="hybridMultilevel"/>
    <w:tmpl w:val="47C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A5D4C"/>
    <w:multiLevelType w:val="hybridMultilevel"/>
    <w:tmpl w:val="D3C2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E4A88"/>
    <w:multiLevelType w:val="hybridMultilevel"/>
    <w:tmpl w:val="09F8C5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7C01A90"/>
    <w:multiLevelType w:val="hybridMultilevel"/>
    <w:tmpl w:val="5378B0C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89F1FB4"/>
    <w:multiLevelType w:val="hybridMultilevel"/>
    <w:tmpl w:val="E064046E"/>
    <w:lvl w:ilvl="0" w:tplc="B8B6BEC8">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26" w15:restartNumberingAfterBreak="0">
    <w:nsid w:val="5D7B0D42"/>
    <w:multiLevelType w:val="hybridMultilevel"/>
    <w:tmpl w:val="9982984A"/>
    <w:lvl w:ilvl="0" w:tplc="B8B6BEC8">
      <w:start w:val="1"/>
      <w:numFmt w:val="bullet"/>
      <w:lvlText w:val=""/>
      <w:lvlJc w:val="left"/>
      <w:pPr>
        <w:tabs>
          <w:tab w:val="num" w:pos="720"/>
        </w:tabs>
        <w:ind w:left="720" w:hanging="357"/>
      </w:pPr>
      <w:rPr>
        <w:rFonts w:ascii="Symbol" w:hAnsi="Symbol" w:hint="default"/>
      </w:rPr>
    </w:lvl>
    <w:lvl w:ilvl="1" w:tplc="08090003" w:tentative="1">
      <w:start w:val="1"/>
      <w:numFmt w:val="bullet"/>
      <w:lvlText w:val="o"/>
      <w:lvlJc w:val="left"/>
      <w:pPr>
        <w:ind w:left="1775" w:hanging="360"/>
      </w:pPr>
      <w:rPr>
        <w:rFonts w:ascii="Courier New" w:hAnsi="Courier New" w:cs="Courier New" w:hint="default"/>
      </w:rPr>
    </w:lvl>
    <w:lvl w:ilvl="2" w:tplc="08090005" w:tentative="1">
      <w:start w:val="1"/>
      <w:numFmt w:val="bullet"/>
      <w:lvlText w:val=""/>
      <w:lvlJc w:val="left"/>
      <w:pPr>
        <w:ind w:left="2495" w:hanging="360"/>
      </w:pPr>
      <w:rPr>
        <w:rFonts w:ascii="Wingdings" w:hAnsi="Wingdings" w:hint="default"/>
      </w:rPr>
    </w:lvl>
    <w:lvl w:ilvl="3" w:tplc="08090001" w:tentative="1">
      <w:start w:val="1"/>
      <w:numFmt w:val="bullet"/>
      <w:lvlText w:val=""/>
      <w:lvlJc w:val="left"/>
      <w:pPr>
        <w:ind w:left="3215" w:hanging="360"/>
      </w:pPr>
      <w:rPr>
        <w:rFonts w:ascii="Symbol" w:hAnsi="Symbol" w:hint="default"/>
      </w:rPr>
    </w:lvl>
    <w:lvl w:ilvl="4" w:tplc="08090003" w:tentative="1">
      <w:start w:val="1"/>
      <w:numFmt w:val="bullet"/>
      <w:lvlText w:val="o"/>
      <w:lvlJc w:val="left"/>
      <w:pPr>
        <w:ind w:left="3935" w:hanging="360"/>
      </w:pPr>
      <w:rPr>
        <w:rFonts w:ascii="Courier New" w:hAnsi="Courier New" w:cs="Courier New" w:hint="default"/>
      </w:rPr>
    </w:lvl>
    <w:lvl w:ilvl="5" w:tplc="08090005" w:tentative="1">
      <w:start w:val="1"/>
      <w:numFmt w:val="bullet"/>
      <w:lvlText w:val=""/>
      <w:lvlJc w:val="left"/>
      <w:pPr>
        <w:ind w:left="4655" w:hanging="360"/>
      </w:pPr>
      <w:rPr>
        <w:rFonts w:ascii="Wingdings" w:hAnsi="Wingdings" w:hint="default"/>
      </w:rPr>
    </w:lvl>
    <w:lvl w:ilvl="6" w:tplc="08090001" w:tentative="1">
      <w:start w:val="1"/>
      <w:numFmt w:val="bullet"/>
      <w:lvlText w:val=""/>
      <w:lvlJc w:val="left"/>
      <w:pPr>
        <w:ind w:left="5375" w:hanging="360"/>
      </w:pPr>
      <w:rPr>
        <w:rFonts w:ascii="Symbol" w:hAnsi="Symbol" w:hint="default"/>
      </w:rPr>
    </w:lvl>
    <w:lvl w:ilvl="7" w:tplc="08090003" w:tentative="1">
      <w:start w:val="1"/>
      <w:numFmt w:val="bullet"/>
      <w:lvlText w:val="o"/>
      <w:lvlJc w:val="left"/>
      <w:pPr>
        <w:ind w:left="6095" w:hanging="360"/>
      </w:pPr>
      <w:rPr>
        <w:rFonts w:ascii="Courier New" w:hAnsi="Courier New" w:cs="Courier New" w:hint="default"/>
      </w:rPr>
    </w:lvl>
    <w:lvl w:ilvl="8" w:tplc="08090005" w:tentative="1">
      <w:start w:val="1"/>
      <w:numFmt w:val="bullet"/>
      <w:lvlText w:val=""/>
      <w:lvlJc w:val="left"/>
      <w:pPr>
        <w:ind w:left="6815" w:hanging="360"/>
      </w:pPr>
      <w:rPr>
        <w:rFonts w:ascii="Wingdings" w:hAnsi="Wingdings" w:hint="default"/>
      </w:rPr>
    </w:lvl>
  </w:abstractNum>
  <w:abstractNum w:abstractNumId="27" w15:restartNumberingAfterBreak="0">
    <w:nsid w:val="5ED00D19"/>
    <w:multiLevelType w:val="hybridMultilevel"/>
    <w:tmpl w:val="4BC41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F768F3"/>
    <w:multiLevelType w:val="hybridMultilevel"/>
    <w:tmpl w:val="13C83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B7125A"/>
    <w:multiLevelType w:val="hybridMultilevel"/>
    <w:tmpl w:val="6674EF26"/>
    <w:lvl w:ilvl="0" w:tplc="08090001">
      <w:start w:val="1"/>
      <w:numFmt w:val="bullet"/>
      <w:lvlText w:val=""/>
      <w:lvlJc w:val="left"/>
      <w:pPr>
        <w:ind w:left="-1808" w:hanging="360"/>
      </w:pPr>
      <w:rPr>
        <w:rFonts w:ascii="Symbol" w:hAnsi="Symbol"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368" w:hanging="360"/>
      </w:pPr>
      <w:rPr>
        <w:rFonts w:ascii="Wingdings" w:hAnsi="Wingdings" w:hint="default"/>
      </w:rPr>
    </w:lvl>
    <w:lvl w:ilvl="3" w:tplc="08090001" w:tentative="1">
      <w:start w:val="1"/>
      <w:numFmt w:val="bullet"/>
      <w:lvlText w:val=""/>
      <w:lvlJc w:val="left"/>
      <w:pPr>
        <w:ind w:left="352" w:hanging="360"/>
      </w:pPr>
      <w:rPr>
        <w:rFonts w:ascii="Symbol" w:hAnsi="Symbol" w:hint="default"/>
      </w:rPr>
    </w:lvl>
    <w:lvl w:ilvl="4" w:tplc="08090003" w:tentative="1">
      <w:start w:val="1"/>
      <w:numFmt w:val="bullet"/>
      <w:lvlText w:val="o"/>
      <w:lvlJc w:val="left"/>
      <w:pPr>
        <w:ind w:left="1072" w:hanging="360"/>
      </w:pPr>
      <w:rPr>
        <w:rFonts w:ascii="Courier New" w:hAnsi="Courier New" w:cs="Courier New" w:hint="default"/>
      </w:rPr>
    </w:lvl>
    <w:lvl w:ilvl="5" w:tplc="08090005" w:tentative="1">
      <w:start w:val="1"/>
      <w:numFmt w:val="bullet"/>
      <w:lvlText w:val=""/>
      <w:lvlJc w:val="left"/>
      <w:pPr>
        <w:ind w:left="1792" w:hanging="360"/>
      </w:pPr>
      <w:rPr>
        <w:rFonts w:ascii="Wingdings" w:hAnsi="Wingdings" w:hint="default"/>
      </w:rPr>
    </w:lvl>
    <w:lvl w:ilvl="6" w:tplc="08090001" w:tentative="1">
      <w:start w:val="1"/>
      <w:numFmt w:val="bullet"/>
      <w:lvlText w:val=""/>
      <w:lvlJc w:val="left"/>
      <w:pPr>
        <w:ind w:left="2512" w:hanging="360"/>
      </w:pPr>
      <w:rPr>
        <w:rFonts w:ascii="Symbol" w:hAnsi="Symbol" w:hint="default"/>
      </w:rPr>
    </w:lvl>
    <w:lvl w:ilvl="7" w:tplc="08090003" w:tentative="1">
      <w:start w:val="1"/>
      <w:numFmt w:val="bullet"/>
      <w:lvlText w:val="o"/>
      <w:lvlJc w:val="left"/>
      <w:pPr>
        <w:ind w:left="3232" w:hanging="360"/>
      </w:pPr>
      <w:rPr>
        <w:rFonts w:ascii="Courier New" w:hAnsi="Courier New" w:cs="Courier New" w:hint="default"/>
      </w:rPr>
    </w:lvl>
    <w:lvl w:ilvl="8" w:tplc="08090005" w:tentative="1">
      <w:start w:val="1"/>
      <w:numFmt w:val="bullet"/>
      <w:lvlText w:val=""/>
      <w:lvlJc w:val="left"/>
      <w:pPr>
        <w:ind w:left="3952" w:hanging="360"/>
      </w:pPr>
      <w:rPr>
        <w:rFonts w:ascii="Wingdings" w:hAnsi="Wingdings" w:hint="default"/>
      </w:rPr>
    </w:lvl>
  </w:abstractNum>
  <w:abstractNum w:abstractNumId="30" w15:restartNumberingAfterBreak="0">
    <w:nsid w:val="69A94DB9"/>
    <w:multiLevelType w:val="hybridMultilevel"/>
    <w:tmpl w:val="EAAEA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C2803"/>
    <w:multiLevelType w:val="hybridMultilevel"/>
    <w:tmpl w:val="714CC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101C8E"/>
    <w:multiLevelType w:val="hybridMultilevel"/>
    <w:tmpl w:val="7B5260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1B9279D"/>
    <w:multiLevelType w:val="hybridMultilevel"/>
    <w:tmpl w:val="F5546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4A7D9C"/>
    <w:multiLevelType w:val="hybridMultilevel"/>
    <w:tmpl w:val="3BB6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181259">
    <w:abstractNumId w:val="31"/>
  </w:num>
  <w:num w:numId="2" w16cid:durableId="1350107537">
    <w:abstractNumId w:val="27"/>
  </w:num>
  <w:num w:numId="3" w16cid:durableId="1220361885">
    <w:abstractNumId w:val="1"/>
  </w:num>
  <w:num w:numId="4" w16cid:durableId="925453554">
    <w:abstractNumId w:val="11"/>
  </w:num>
  <w:num w:numId="5" w16cid:durableId="522405184">
    <w:abstractNumId w:val="33"/>
  </w:num>
  <w:num w:numId="6" w16cid:durableId="1914312530">
    <w:abstractNumId w:val="23"/>
  </w:num>
  <w:num w:numId="7" w16cid:durableId="2081059218">
    <w:abstractNumId w:val="28"/>
  </w:num>
  <w:num w:numId="8" w16cid:durableId="178466435">
    <w:abstractNumId w:val="0"/>
    <w:lvlOverride w:ilvl="0">
      <w:lvl w:ilvl="0">
        <w:numFmt w:val="bullet"/>
        <w:lvlText w:val=""/>
        <w:legacy w:legacy="1" w:legacySpace="0" w:legacyIndent="360"/>
        <w:lvlJc w:val="left"/>
        <w:rPr>
          <w:rFonts w:ascii="Symbol" w:hAnsi="Symbol" w:hint="default"/>
        </w:rPr>
      </w:lvl>
    </w:lvlOverride>
  </w:num>
  <w:num w:numId="9" w16cid:durableId="160320766">
    <w:abstractNumId w:val="17"/>
  </w:num>
  <w:num w:numId="10" w16cid:durableId="1612590263">
    <w:abstractNumId w:val="20"/>
  </w:num>
  <w:num w:numId="11" w16cid:durableId="1608193163">
    <w:abstractNumId w:val="16"/>
  </w:num>
  <w:num w:numId="12" w16cid:durableId="1041440162">
    <w:abstractNumId w:val="19"/>
  </w:num>
  <w:num w:numId="13" w16cid:durableId="651449823">
    <w:abstractNumId w:val="24"/>
  </w:num>
  <w:num w:numId="14" w16cid:durableId="206766262">
    <w:abstractNumId w:val="18"/>
  </w:num>
  <w:num w:numId="15" w16cid:durableId="1587768147">
    <w:abstractNumId w:val="13"/>
  </w:num>
  <w:num w:numId="16" w16cid:durableId="13728905">
    <w:abstractNumId w:val="4"/>
  </w:num>
  <w:num w:numId="17" w16cid:durableId="441807363">
    <w:abstractNumId w:val="30"/>
  </w:num>
  <w:num w:numId="18" w16cid:durableId="1311717156">
    <w:abstractNumId w:val="5"/>
  </w:num>
  <w:num w:numId="19" w16cid:durableId="1365984046">
    <w:abstractNumId w:val="2"/>
  </w:num>
  <w:num w:numId="20" w16cid:durableId="1847280007">
    <w:abstractNumId w:val="15"/>
  </w:num>
  <w:num w:numId="21" w16cid:durableId="1932934512">
    <w:abstractNumId w:val="9"/>
  </w:num>
  <w:num w:numId="22" w16cid:durableId="764807172">
    <w:abstractNumId w:val="6"/>
  </w:num>
  <w:num w:numId="23" w16cid:durableId="2094692533">
    <w:abstractNumId w:val="32"/>
  </w:num>
  <w:num w:numId="24" w16cid:durableId="351734366">
    <w:abstractNumId w:val="12"/>
  </w:num>
  <w:num w:numId="25" w16cid:durableId="1214660397">
    <w:abstractNumId w:val="8"/>
  </w:num>
  <w:num w:numId="26" w16cid:durableId="126123979">
    <w:abstractNumId w:val="29"/>
  </w:num>
  <w:num w:numId="27" w16cid:durableId="803422795">
    <w:abstractNumId w:val="22"/>
  </w:num>
  <w:num w:numId="28" w16cid:durableId="2099058728">
    <w:abstractNumId w:val="3"/>
  </w:num>
  <w:num w:numId="29" w16cid:durableId="1737582186">
    <w:abstractNumId w:val="7"/>
  </w:num>
  <w:num w:numId="30" w16cid:durableId="1596085786">
    <w:abstractNumId w:val="21"/>
  </w:num>
  <w:num w:numId="31" w16cid:durableId="1091658933">
    <w:abstractNumId w:val="26"/>
  </w:num>
  <w:num w:numId="32" w16cid:durableId="1087728445">
    <w:abstractNumId w:val="25"/>
  </w:num>
  <w:num w:numId="33" w16cid:durableId="408424013">
    <w:abstractNumId w:val="10"/>
  </w:num>
  <w:num w:numId="34" w16cid:durableId="1310935298">
    <w:abstractNumId w:val="34"/>
  </w:num>
  <w:num w:numId="35" w16cid:durableId="1242523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FC"/>
    <w:rsid w:val="00003010"/>
    <w:rsid w:val="00005A40"/>
    <w:rsid w:val="000159A3"/>
    <w:rsid w:val="000309FA"/>
    <w:rsid w:val="00040DD5"/>
    <w:rsid w:val="00043385"/>
    <w:rsid w:val="00044A30"/>
    <w:rsid w:val="0005406A"/>
    <w:rsid w:val="00055167"/>
    <w:rsid w:val="00071016"/>
    <w:rsid w:val="00072471"/>
    <w:rsid w:val="00076292"/>
    <w:rsid w:val="000812FD"/>
    <w:rsid w:val="0008201E"/>
    <w:rsid w:val="00085121"/>
    <w:rsid w:val="000862FB"/>
    <w:rsid w:val="000919A1"/>
    <w:rsid w:val="00091D28"/>
    <w:rsid w:val="000962FD"/>
    <w:rsid w:val="00096B16"/>
    <w:rsid w:val="00097470"/>
    <w:rsid w:val="000A0D37"/>
    <w:rsid w:val="000A5E7B"/>
    <w:rsid w:val="000B21C5"/>
    <w:rsid w:val="000B3F26"/>
    <w:rsid w:val="000B5074"/>
    <w:rsid w:val="000B5906"/>
    <w:rsid w:val="000C4544"/>
    <w:rsid w:val="000C632F"/>
    <w:rsid w:val="000E49D3"/>
    <w:rsid w:val="000F5896"/>
    <w:rsid w:val="0010139A"/>
    <w:rsid w:val="001026C6"/>
    <w:rsid w:val="00102F35"/>
    <w:rsid w:val="00103D21"/>
    <w:rsid w:val="00105C8A"/>
    <w:rsid w:val="0013299F"/>
    <w:rsid w:val="0013776F"/>
    <w:rsid w:val="001407ED"/>
    <w:rsid w:val="001418B7"/>
    <w:rsid w:val="0014664B"/>
    <w:rsid w:val="001537AE"/>
    <w:rsid w:val="0015589C"/>
    <w:rsid w:val="00161A15"/>
    <w:rsid w:val="00176275"/>
    <w:rsid w:val="001772D9"/>
    <w:rsid w:val="00181BEC"/>
    <w:rsid w:val="001853FB"/>
    <w:rsid w:val="00187ED8"/>
    <w:rsid w:val="00196F7D"/>
    <w:rsid w:val="001A2731"/>
    <w:rsid w:val="001A3ECE"/>
    <w:rsid w:val="001A55A3"/>
    <w:rsid w:val="001B285D"/>
    <w:rsid w:val="001B36FC"/>
    <w:rsid w:val="001B7239"/>
    <w:rsid w:val="001C1FFA"/>
    <w:rsid w:val="001C2A5B"/>
    <w:rsid w:val="001C6117"/>
    <w:rsid w:val="001D3654"/>
    <w:rsid w:val="001D4D0D"/>
    <w:rsid w:val="001D5B75"/>
    <w:rsid w:val="001D7B10"/>
    <w:rsid w:val="001E3B20"/>
    <w:rsid w:val="001F1B4E"/>
    <w:rsid w:val="00203775"/>
    <w:rsid w:val="00204916"/>
    <w:rsid w:val="0020780D"/>
    <w:rsid w:val="002140C2"/>
    <w:rsid w:val="00216A96"/>
    <w:rsid w:val="00216AA5"/>
    <w:rsid w:val="002176DF"/>
    <w:rsid w:val="00217718"/>
    <w:rsid w:val="002242D7"/>
    <w:rsid w:val="0023519A"/>
    <w:rsid w:val="00242854"/>
    <w:rsid w:val="0024316A"/>
    <w:rsid w:val="00247827"/>
    <w:rsid w:val="002533A8"/>
    <w:rsid w:val="002604C7"/>
    <w:rsid w:val="002632D3"/>
    <w:rsid w:val="0026333F"/>
    <w:rsid w:val="00267423"/>
    <w:rsid w:val="00267867"/>
    <w:rsid w:val="00271D9B"/>
    <w:rsid w:val="0028139E"/>
    <w:rsid w:val="00282E37"/>
    <w:rsid w:val="002A2C16"/>
    <w:rsid w:val="002A7C6C"/>
    <w:rsid w:val="002B0504"/>
    <w:rsid w:val="002B16BB"/>
    <w:rsid w:val="002B6E9C"/>
    <w:rsid w:val="002C20BC"/>
    <w:rsid w:val="002C3AF0"/>
    <w:rsid w:val="002C779A"/>
    <w:rsid w:val="002E1C99"/>
    <w:rsid w:val="002E4460"/>
    <w:rsid w:val="002E4CC4"/>
    <w:rsid w:val="002E5B6A"/>
    <w:rsid w:val="002F004F"/>
    <w:rsid w:val="002F748D"/>
    <w:rsid w:val="00304367"/>
    <w:rsid w:val="0030776C"/>
    <w:rsid w:val="00310581"/>
    <w:rsid w:val="0031521F"/>
    <w:rsid w:val="0031666D"/>
    <w:rsid w:val="00320814"/>
    <w:rsid w:val="0032490D"/>
    <w:rsid w:val="00327AB0"/>
    <w:rsid w:val="00327E77"/>
    <w:rsid w:val="00331231"/>
    <w:rsid w:val="00334042"/>
    <w:rsid w:val="003342BD"/>
    <w:rsid w:val="0033758E"/>
    <w:rsid w:val="00340FC1"/>
    <w:rsid w:val="00347E65"/>
    <w:rsid w:val="003504F6"/>
    <w:rsid w:val="003517F7"/>
    <w:rsid w:val="00363821"/>
    <w:rsid w:val="00363B56"/>
    <w:rsid w:val="00364673"/>
    <w:rsid w:val="0036718D"/>
    <w:rsid w:val="00373286"/>
    <w:rsid w:val="00374C72"/>
    <w:rsid w:val="00391B64"/>
    <w:rsid w:val="00392EA9"/>
    <w:rsid w:val="003A3A04"/>
    <w:rsid w:val="003B2130"/>
    <w:rsid w:val="003C0DD5"/>
    <w:rsid w:val="003C6055"/>
    <w:rsid w:val="003C7C7C"/>
    <w:rsid w:val="003D1413"/>
    <w:rsid w:val="003D26C8"/>
    <w:rsid w:val="003D2E58"/>
    <w:rsid w:val="003D5F94"/>
    <w:rsid w:val="003E6F0A"/>
    <w:rsid w:val="003F17A2"/>
    <w:rsid w:val="003F5551"/>
    <w:rsid w:val="00402D1B"/>
    <w:rsid w:val="004048BE"/>
    <w:rsid w:val="00410CAA"/>
    <w:rsid w:val="004138BD"/>
    <w:rsid w:val="00416561"/>
    <w:rsid w:val="004173B4"/>
    <w:rsid w:val="00421F4C"/>
    <w:rsid w:val="004277C1"/>
    <w:rsid w:val="00432A4C"/>
    <w:rsid w:val="00435222"/>
    <w:rsid w:val="004369A2"/>
    <w:rsid w:val="00436D6E"/>
    <w:rsid w:val="00440BCE"/>
    <w:rsid w:val="00442EDB"/>
    <w:rsid w:val="00451FDD"/>
    <w:rsid w:val="00452C32"/>
    <w:rsid w:val="00454C72"/>
    <w:rsid w:val="004558E5"/>
    <w:rsid w:val="00465CF1"/>
    <w:rsid w:val="00481D74"/>
    <w:rsid w:val="004861C3"/>
    <w:rsid w:val="004A0824"/>
    <w:rsid w:val="004A1760"/>
    <w:rsid w:val="004A32C5"/>
    <w:rsid w:val="004B4BBD"/>
    <w:rsid w:val="004B64A8"/>
    <w:rsid w:val="004D21D5"/>
    <w:rsid w:val="004D54E8"/>
    <w:rsid w:val="004E45B0"/>
    <w:rsid w:val="004E5164"/>
    <w:rsid w:val="004F3709"/>
    <w:rsid w:val="004F59A1"/>
    <w:rsid w:val="00504EF9"/>
    <w:rsid w:val="00504FB1"/>
    <w:rsid w:val="0050503D"/>
    <w:rsid w:val="00506A93"/>
    <w:rsid w:val="005073CF"/>
    <w:rsid w:val="00513142"/>
    <w:rsid w:val="00513D89"/>
    <w:rsid w:val="00523AE6"/>
    <w:rsid w:val="005301C6"/>
    <w:rsid w:val="00531195"/>
    <w:rsid w:val="00534491"/>
    <w:rsid w:val="005434C0"/>
    <w:rsid w:val="00545773"/>
    <w:rsid w:val="00554D4F"/>
    <w:rsid w:val="00561452"/>
    <w:rsid w:val="0057450E"/>
    <w:rsid w:val="00574815"/>
    <w:rsid w:val="005754AF"/>
    <w:rsid w:val="00577B89"/>
    <w:rsid w:val="005924AC"/>
    <w:rsid w:val="00593C31"/>
    <w:rsid w:val="005A3253"/>
    <w:rsid w:val="005A3BFD"/>
    <w:rsid w:val="005A6144"/>
    <w:rsid w:val="005B2C22"/>
    <w:rsid w:val="005B4E74"/>
    <w:rsid w:val="005B55D1"/>
    <w:rsid w:val="005B6753"/>
    <w:rsid w:val="005C6736"/>
    <w:rsid w:val="005C6D91"/>
    <w:rsid w:val="005D2F58"/>
    <w:rsid w:val="005D404C"/>
    <w:rsid w:val="005D4CCE"/>
    <w:rsid w:val="005D6C69"/>
    <w:rsid w:val="005E2F44"/>
    <w:rsid w:val="005E68FE"/>
    <w:rsid w:val="005F40EA"/>
    <w:rsid w:val="005F4779"/>
    <w:rsid w:val="005F79E9"/>
    <w:rsid w:val="006022EB"/>
    <w:rsid w:val="00606D15"/>
    <w:rsid w:val="00607B65"/>
    <w:rsid w:val="00612E32"/>
    <w:rsid w:val="006132B1"/>
    <w:rsid w:val="00622C51"/>
    <w:rsid w:val="0062620F"/>
    <w:rsid w:val="00631EF9"/>
    <w:rsid w:val="00635EC4"/>
    <w:rsid w:val="0063747D"/>
    <w:rsid w:val="00643834"/>
    <w:rsid w:val="00644FB6"/>
    <w:rsid w:val="006471DC"/>
    <w:rsid w:val="00652377"/>
    <w:rsid w:val="00653DAC"/>
    <w:rsid w:val="0065421D"/>
    <w:rsid w:val="00654D9C"/>
    <w:rsid w:val="00655229"/>
    <w:rsid w:val="00662EEB"/>
    <w:rsid w:val="006643A2"/>
    <w:rsid w:val="0066762A"/>
    <w:rsid w:val="006726AA"/>
    <w:rsid w:val="0067436E"/>
    <w:rsid w:val="00682019"/>
    <w:rsid w:val="006878BC"/>
    <w:rsid w:val="00687FD7"/>
    <w:rsid w:val="00691446"/>
    <w:rsid w:val="006943AC"/>
    <w:rsid w:val="006A3C94"/>
    <w:rsid w:val="006A7196"/>
    <w:rsid w:val="006B091D"/>
    <w:rsid w:val="006B3E63"/>
    <w:rsid w:val="006B4127"/>
    <w:rsid w:val="006B57AD"/>
    <w:rsid w:val="006B5904"/>
    <w:rsid w:val="006C0C59"/>
    <w:rsid w:val="006C7199"/>
    <w:rsid w:val="006D3C53"/>
    <w:rsid w:val="006E44BF"/>
    <w:rsid w:val="006E623A"/>
    <w:rsid w:val="006F5AB0"/>
    <w:rsid w:val="006F7D22"/>
    <w:rsid w:val="007129D2"/>
    <w:rsid w:val="00712CC6"/>
    <w:rsid w:val="00715B50"/>
    <w:rsid w:val="00717A7D"/>
    <w:rsid w:val="0072115C"/>
    <w:rsid w:val="00723796"/>
    <w:rsid w:val="00730C30"/>
    <w:rsid w:val="007313DE"/>
    <w:rsid w:val="00732DCA"/>
    <w:rsid w:val="00732EAD"/>
    <w:rsid w:val="00741DC4"/>
    <w:rsid w:val="007436E3"/>
    <w:rsid w:val="007530F4"/>
    <w:rsid w:val="00753930"/>
    <w:rsid w:val="00757C2F"/>
    <w:rsid w:val="00763B1F"/>
    <w:rsid w:val="00763E81"/>
    <w:rsid w:val="00783CC6"/>
    <w:rsid w:val="00792902"/>
    <w:rsid w:val="00797A0B"/>
    <w:rsid w:val="007B1737"/>
    <w:rsid w:val="007C4B95"/>
    <w:rsid w:val="007D1400"/>
    <w:rsid w:val="007D19D4"/>
    <w:rsid w:val="007D5256"/>
    <w:rsid w:val="007D6511"/>
    <w:rsid w:val="007E1D4D"/>
    <w:rsid w:val="007E38E2"/>
    <w:rsid w:val="007E75EB"/>
    <w:rsid w:val="007F3065"/>
    <w:rsid w:val="008057D0"/>
    <w:rsid w:val="008127C7"/>
    <w:rsid w:val="008160F8"/>
    <w:rsid w:val="00816162"/>
    <w:rsid w:val="008236C4"/>
    <w:rsid w:val="008246B4"/>
    <w:rsid w:val="0082513C"/>
    <w:rsid w:val="00826F42"/>
    <w:rsid w:val="0083126F"/>
    <w:rsid w:val="00831771"/>
    <w:rsid w:val="008323EA"/>
    <w:rsid w:val="00835AC9"/>
    <w:rsid w:val="00844660"/>
    <w:rsid w:val="0084536C"/>
    <w:rsid w:val="00845678"/>
    <w:rsid w:val="00850097"/>
    <w:rsid w:val="008644B0"/>
    <w:rsid w:val="00864597"/>
    <w:rsid w:val="00871F92"/>
    <w:rsid w:val="00873915"/>
    <w:rsid w:val="00873D3B"/>
    <w:rsid w:val="00880637"/>
    <w:rsid w:val="00882185"/>
    <w:rsid w:val="00886DCB"/>
    <w:rsid w:val="008A2A66"/>
    <w:rsid w:val="008A5C5F"/>
    <w:rsid w:val="008A63AB"/>
    <w:rsid w:val="008B1C76"/>
    <w:rsid w:val="008B450E"/>
    <w:rsid w:val="008D3C14"/>
    <w:rsid w:val="008D649D"/>
    <w:rsid w:val="008E2EE4"/>
    <w:rsid w:val="008E35FA"/>
    <w:rsid w:val="008F48DD"/>
    <w:rsid w:val="00901006"/>
    <w:rsid w:val="00901516"/>
    <w:rsid w:val="009057F1"/>
    <w:rsid w:val="009079CF"/>
    <w:rsid w:val="00910DFC"/>
    <w:rsid w:val="009218EE"/>
    <w:rsid w:val="009251DA"/>
    <w:rsid w:val="0093331B"/>
    <w:rsid w:val="009444C0"/>
    <w:rsid w:val="00945AC5"/>
    <w:rsid w:val="00947155"/>
    <w:rsid w:val="00947699"/>
    <w:rsid w:val="00953C81"/>
    <w:rsid w:val="0095502A"/>
    <w:rsid w:val="00970753"/>
    <w:rsid w:val="0097570A"/>
    <w:rsid w:val="00976B0B"/>
    <w:rsid w:val="009812B6"/>
    <w:rsid w:val="00982474"/>
    <w:rsid w:val="009833DA"/>
    <w:rsid w:val="009843E0"/>
    <w:rsid w:val="00986AA8"/>
    <w:rsid w:val="00991C4B"/>
    <w:rsid w:val="009A58C1"/>
    <w:rsid w:val="009B11C9"/>
    <w:rsid w:val="009B17D6"/>
    <w:rsid w:val="009B7B7A"/>
    <w:rsid w:val="009D0738"/>
    <w:rsid w:val="009D24B2"/>
    <w:rsid w:val="009E0216"/>
    <w:rsid w:val="009E3DE6"/>
    <w:rsid w:val="009F5F77"/>
    <w:rsid w:val="009F6D52"/>
    <w:rsid w:val="009F7C20"/>
    <w:rsid w:val="009F7F3C"/>
    <w:rsid w:val="00A064A7"/>
    <w:rsid w:val="00A06E3C"/>
    <w:rsid w:val="00A07DE0"/>
    <w:rsid w:val="00A133D5"/>
    <w:rsid w:val="00A15022"/>
    <w:rsid w:val="00A3359F"/>
    <w:rsid w:val="00A37526"/>
    <w:rsid w:val="00A40270"/>
    <w:rsid w:val="00A456C4"/>
    <w:rsid w:val="00A45CF0"/>
    <w:rsid w:val="00A46DF8"/>
    <w:rsid w:val="00A5123A"/>
    <w:rsid w:val="00A67743"/>
    <w:rsid w:val="00A703C1"/>
    <w:rsid w:val="00A713A6"/>
    <w:rsid w:val="00A7175E"/>
    <w:rsid w:val="00A73A3E"/>
    <w:rsid w:val="00A8256B"/>
    <w:rsid w:val="00A85E01"/>
    <w:rsid w:val="00A92BE8"/>
    <w:rsid w:val="00A9668F"/>
    <w:rsid w:val="00A9789F"/>
    <w:rsid w:val="00A97FE4"/>
    <w:rsid w:val="00AA5D47"/>
    <w:rsid w:val="00AB271C"/>
    <w:rsid w:val="00AB47A7"/>
    <w:rsid w:val="00AB57FC"/>
    <w:rsid w:val="00AB64E2"/>
    <w:rsid w:val="00AC0335"/>
    <w:rsid w:val="00AD3007"/>
    <w:rsid w:val="00AE1860"/>
    <w:rsid w:val="00AF4A99"/>
    <w:rsid w:val="00B00005"/>
    <w:rsid w:val="00B00699"/>
    <w:rsid w:val="00B1668E"/>
    <w:rsid w:val="00B3341A"/>
    <w:rsid w:val="00B338B8"/>
    <w:rsid w:val="00B35040"/>
    <w:rsid w:val="00B439C2"/>
    <w:rsid w:val="00B46ABC"/>
    <w:rsid w:val="00B505B1"/>
    <w:rsid w:val="00B5290F"/>
    <w:rsid w:val="00B6283F"/>
    <w:rsid w:val="00B651AB"/>
    <w:rsid w:val="00B72F1C"/>
    <w:rsid w:val="00B77529"/>
    <w:rsid w:val="00B9761C"/>
    <w:rsid w:val="00BA694E"/>
    <w:rsid w:val="00BB0FD2"/>
    <w:rsid w:val="00BB1D63"/>
    <w:rsid w:val="00BB71A1"/>
    <w:rsid w:val="00BB789E"/>
    <w:rsid w:val="00BC2ED1"/>
    <w:rsid w:val="00BC5F20"/>
    <w:rsid w:val="00BC7688"/>
    <w:rsid w:val="00BD17B7"/>
    <w:rsid w:val="00BD333D"/>
    <w:rsid w:val="00BE0178"/>
    <w:rsid w:val="00BE5824"/>
    <w:rsid w:val="00BE5873"/>
    <w:rsid w:val="00BE6E4E"/>
    <w:rsid w:val="00BF7426"/>
    <w:rsid w:val="00C00E08"/>
    <w:rsid w:val="00C0457D"/>
    <w:rsid w:val="00C12666"/>
    <w:rsid w:val="00C129BB"/>
    <w:rsid w:val="00C21192"/>
    <w:rsid w:val="00C24BEA"/>
    <w:rsid w:val="00C32B3D"/>
    <w:rsid w:val="00C32CCC"/>
    <w:rsid w:val="00C35F13"/>
    <w:rsid w:val="00C377C9"/>
    <w:rsid w:val="00C509E0"/>
    <w:rsid w:val="00C73CCC"/>
    <w:rsid w:val="00C80F3E"/>
    <w:rsid w:val="00C83EDD"/>
    <w:rsid w:val="00C908F7"/>
    <w:rsid w:val="00C93884"/>
    <w:rsid w:val="00C964E0"/>
    <w:rsid w:val="00CA50F8"/>
    <w:rsid w:val="00CB473C"/>
    <w:rsid w:val="00CB50DD"/>
    <w:rsid w:val="00CC184F"/>
    <w:rsid w:val="00CC26D0"/>
    <w:rsid w:val="00CC29BC"/>
    <w:rsid w:val="00CC5BFE"/>
    <w:rsid w:val="00CD091A"/>
    <w:rsid w:val="00CD4F37"/>
    <w:rsid w:val="00CD5C9A"/>
    <w:rsid w:val="00CD6830"/>
    <w:rsid w:val="00CD7227"/>
    <w:rsid w:val="00CE028B"/>
    <w:rsid w:val="00CE19F0"/>
    <w:rsid w:val="00CE2BDF"/>
    <w:rsid w:val="00CF1470"/>
    <w:rsid w:val="00CF4512"/>
    <w:rsid w:val="00CF45E5"/>
    <w:rsid w:val="00CF4B9C"/>
    <w:rsid w:val="00D005AA"/>
    <w:rsid w:val="00D02537"/>
    <w:rsid w:val="00D0402F"/>
    <w:rsid w:val="00D1399F"/>
    <w:rsid w:val="00D222DD"/>
    <w:rsid w:val="00D26890"/>
    <w:rsid w:val="00D3116A"/>
    <w:rsid w:val="00D51196"/>
    <w:rsid w:val="00D7181E"/>
    <w:rsid w:val="00D80AF6"/>
    <w:rsid w:val="00D846D7"/>
    <w:rsid w:val="00D84EAA"/>
    <w:rsid w:val="00DA0F12"/>
    <w:rsid w:val="00DA57B2"/>
    <w:rsid w:val="00DA600F"/>
    <w:rsid w:val="00DB303D"/>
    <w:rsid w:val="00DB7FCB"/>
    <w:rsid w:val="00DC6340"/>
    <w:rsid w:val="00DD3900"/>
    <w:rsid w:val="00DD486B"/>
    <w:rsid w:val="00DE01C8"/>
    <w:rsid w:val="00DE5EC6"/>
    <w:rsid w:val="00DE72DD"/>
    <w:rsid w:val="00DF5F65"/>
    <w:rsid w:val="00E000CB"/>
    <w:rsid w:val="00E0301C"/>
    <w:rsid w:val="00E03A9B"/>
    <w:rsid w:val="00E07E44"/>
    <w:rsid w:val="00E145E9"/>
    <w:rsid w:val="00E14E29"/>
    <w:rsid w:val="00E22059"/>
    <w:rsid w:val="00E23A4C"/>
    <w:rsid w:val="00E32919"/>
    <w:rsid w:val="00E36F92"/>
    <w:rsid w:val="00E40718"/>
    <w:rsid w:val="00E42E6B"/>
    <w:rsid w:val="00E44DD3"/>
    <w:rsid w:val="00E51996"/>
    <w:rsid w:val="00E51E8A"/>
    <w:rsid w:val="00E523C9"/>
    <w:rsid w:val="00E53703"/>
    <w:rsid w:val="00E553C4"/>
    <w:rsid w:val="00E56702"/>
    <w:rsid w:val="00E57443"/>
    <w:rsid w:val="00E73058"/>
    <w:rsid w:val="00E77A89"/>
    <w:rsid w:val="00E77BE5"/>
    <w:rsid w:val="00E820F6"/>
    <w:rsid w:val="00E90592"/>
    <w:rsid w:val="00E908F1"/>
    <w:rsid w:val="00E93420"/>
    <w:rsid w:val="00E93ADB"/>
    <w:rsid w:val="00E954E8"/>
    <w:rsid w:val="00EB2EF9"/>
    <w:rsid w:val="00EB56AF"/>
    <w:rsid w:val="00EC43DD"/>
    <w:rsid w:val="00EC577B"/>
    <w:rsid w:val="00EC6A18"/>
    <w:rsid w:val="00ED1DE2"/>
    <w:rsid w:val="00ED4875"/>
    <w:rsid w:val="00EF1DAD"/>
    <w:rsid w:val="00EF3FFD"/>
    <w:rsid w:val="00F04E3C"/>
    <w:rsid w:val="00F06ACF"/>
    <w:rsid w:val="00F10BFA"/>
    <w:rsid w:val="00F16262"/>
    <w:rsid w:val="00F17897"/>
    <w:rsid w:val="00F20540"/>
    <w:rsid w:val="00F22F40"/>
    <w:rsid w:val="00F232F2"/>
    <w:rsid w:val="00F24A02"/>
    <w:rsid w:val="00F33723"/>
    <w:rsid w:val="00F366DF"/>
    <w:rsid w:val="00F4021F"/>
    <w:rsid w:val="00F50762"/>
    <w:rsid w:val="00F60125"/>
    <w:rsid w:val="00F61FFB"/>
    <w:rsid w:val="00F703B2"/>
    <w:rsid w:val="00F7150F"/>
    <w:rsid w:val="00F73791"/>
    <w:rsid w:val="00F74765"/>
    <w:rsid w:val="00F82168"/>
    <w:rsid w:val="00F85A7F"/>
    <w:rsid w:val="00F96168"/>
    <w:rsid w:val="00F96E37"/>
    <w:rsid w:val="00FA066A"/>
    <w:rsid w:val="00FA3DCD"/>
    <w:rsid w:val="00FA50B3"/>
    <w:rsid w:val="00FC5561"/>
    <w:rsid w:val="00FC60F0"/>
    <w:rsid w:val="00FD026F"/>
    <w:rsid w:val="00FD19B7"/>
    <w:rsid w:val="00FE2684"/>
    <w:rsid w:val="00FE3296"/>
    <w:rsid w:val="00FF1A9A"/>
    <w:rsid w:val="00FF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83D7B"/>
  <w15:docId w15:val="{9DA1B59A-AC40-46C5-8332-5D080579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u w:val="single"/>
    </w:rPr>
  </w:style>
  <w:style w:type="paragraph" w:styleId="Heading2">
    <w:name w:val="heading 2"/>
    <w:basedOn w:val="Normal"/>
    <w:next w:val="Normal"/>
    <w:qFormat/>
    <w:pPr>
      <w:keepNext/>
      <w:outlineLvl w:val="1"/>
    </w:pPr>
    <w:rPr>
      <w:rFonts w:ascii="Arial" w:hAnsi="Arial" w:cs="Arial"/>
      <w:b/>
    </w:rPr>
  </w:style>
  <w:style w:type="paragraph" w:styleId="Heading3">
    <w:name w:val="heading 3"/>
    <w:basedOn w:val="Normal"/>
    <w:next w:val="Normal"/>
    <w:qFormat/>
    <w:pPr>
      <w:keepNext/>
      <w:tabs>
        <w:tab w:val="left" w:pos="1620"/>
      </w:tabs>
      <w:ind w:right="540"/>
      <w:jc w:val="center"/>
      <w:outlineLvl w:val="2"/>
    </w:pPr>
    <w:rPr>
      <w:rFonts w:ascii="Arial" w:hAnsi="Arial" w:cs="Arial"/>
      <w:b/>
      <w:bCs/>
      <w:szCs w:val="22"/>
    </w:rPr>
  </w:style>
  <w:style w:type="paragraph" w:styleId="Heading6">
    <w:name w:val="heading 6"/>
    <w:basedOn w:val="Normal"/>
    <w:next w:val="Normal"/>
    <w:qFormat/>
    <w:pPr>
      <w:keepNext/>
      <w:jc w:val="center"/>
      <w:outlineLvl w:val="5"/>
    </w:pPr>
    <w:rPr>
      <w:rFonts w:ascii="Arial" w:hAnsi="Arial"/>
      <w:b/>
      <w:color w:val="008000"/>
      <w:sz w:val="22"/>
      <w:szCs w:val="20"/>
      <w:lang w:val="en-US"/>
    </w:rPr>
  </w:style>
  <w:style w:type="paragraph" w:styleId="Heading7">
    <w:name w:val="heading 7"/>
    <w:basedOn w:val="Normal"/>
    <w:next w:val="Normal"/>
    <w:qFormat/>
    <w:pPr>
      <w:keepNext/>
      <w:outlineLvl w:val="6"/>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540"/>
      <w:jc w:val="center"/>
    </w:pPr>
    <w:rPr>
      <w:rFonts w:ascii="Arial" w:hAnsi="Arial"/>
      <w:b/>
      <w:color w:val="008000"/>
    </w:rPr>
  </w:style>
  <w:style w:type="paragraph" w:styleId="BodyText3">
    <w:name w:val="Body Text 3"/>
    <w:basedOn w:val="Normal"/>
    <w:semiHidden/>
    <w:rPr>
      <w:rFonts w:ascii="Arial" w:hAnsi="Arial" w:cs="Arial"/>
      <w:bCs/>
      <w:i/>
      <w:iCs/>
      <w:szCs w:val="22"/>
    </w:rPr>
  </w:style>
  <w:style w:type="paragraph" w:styleId="BodyText2">
    <w:name w:val="Body Text 2"/>
    <w:basedOn w:val="Normal"/>
    <w:link w:val="BodyText2Char"/>
    <w:semiHidden/>
    <w:pPr>
      <w:autoSpaceDE w:val="0"/>
      <w:autoSpaceDN w:val="0"/>
      <w:adjustRightInd w:val="0"/>
      <w:jc w:val="both"/>
    </w:pPr>
    <w:rPr>
      <w:rFonts w:ascii="Arial" w:hAnsi="Arial" w:cs="Arial"/>
      <w:szCs w:val="22"/>
    </w:rPr>
  </w:style>
  <w:style w:type="paragraph" w:styleId="BodyText">
    <w:name w:val="Body Text"/>
    <w:basedOn w:val="Normal"/>
    <w:semiHidden/>
    <w:pPr>
      <w:ind w:right="-334"/>
    </w:pPr>
    <w:rPr>
      <w:rFonts w:ascii="Arial" w:hAnsi="Arial" w:cs="Arial"/>
    </w:rPr>
  </w:style>
  <w:style w:type="paragraph" w:customStyle="1" w:styleId="Default">
    <w:name w:val="Default"/>
    <w:pPr>
      <w:autoSpaceDE w:val="0"/>
      <w:autoSpaceDN w:val="0"/>
      <w:adjustRightInd w:val="0"/>
    </w:pPr>
    <w:rPr>
      <w:rFonts w:ascii="Helvetica LT 45 Light" w:hAnsi="Helvetica LT 45 Light"/>
      <w:color w:val="000000"/>
      <w:sz w:val="24"/>
      <w:szCs w:val="24"/>
      <w:lang w:val="en-US" w:eastAsia="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4F59A1"/>
    <w:rPr>
      <w:rFonts w:ascii="Tahoma" w:hAnsi="Tahoma" w:cs="Tahoma"/>
      <w:sz w:val="16"/>
      <w:szCs w:val="16"/>
    </w:rPr>
  </w:style>
  <w:style w:type="character" w:customStyle="1" w:styleId="BalloonTextChar">
    <w:name w:val="Balloon Text Char"/>
    <w:link w:val="BalloonText"/>
    <w:uiPriority w:val="99"/>
    <w:semiHidden/>
    <w:rsid w:val="004F59A1"/>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E51E8A"/>
    <w:pPr>
      <w:spacing w:after="120"/>
      <w:ind w:left="283"/>
    </w:pPr>
  </w:style>
  <w:style w:type="character" w:customStyle="1" w:styleId="BodyTextIndentChar">
    <w:name w:val="Body Text Indent Char"/>
    <w:link w:val="BodyTextIndent"/>
    <w:uiPriority w:val="99"/>
    <w:semiHidden/>
    <w:rsid w:val="00E51E8A"/>
    <w:rPr>
      <w:sz w:val="24"/>
      <w:szCs w:val="24"/>
      <w:lang w:eastAsia="en-US"/>
    </w:rPr>
  </w:style>
  <w:style w:type="paragraph" w:styleId="ListParagraph">
    <w:name w:val="List Paragraph"/>
    <w:basedOn w:val="Normal"/>
    <w:uiPriority w:val="34"/>
    <w:qFormat/>
    <w:rsid w:val="00BA694E"/>
    <w:pPr>
      <w:ind w:left="720"/>
      <w:contextualSpacing/>
    </w:pPr>
  </w:style>
  <w:style w:type="character" w:styleId="Hyperlink">
    <w:name w:val="Hyperlink"/>
    <w:basedOn w:val="DefaultParagraphFont"/>
    <w:uiPriority w:val="99"/>
    <w:unhideWhenUsed/>
    <w:rsid w:val="001A55A3"/>
    <w:rPr>
      <w:color w:val="0563C1" w:themeColor="hyperlink"/>
      <w:u w:val="single"/>
    </w:rPr>
  </w:style>
  <w:style w:type="character" w:styleId="UnresolvedMention">
    <w:name w:val="Unresolved Mention"/>
    <w:basedOn w:val="DefaultParagraphFont"/>
    <w:uiPriority w:val="99"/>
    <w:semiHidden/>
    <w:unhideWhenUsed/>
    <w:rsid w:val="001A55A3"/>
    <w:rPr>
      <w:color w:val="605E5C"/>
      <w:shd w:val="clear" w:color="auto" w:fill="E1DFDD"/>
    </w:rPr>
  </w:style>
  <w:style w:type="character" w:customStyle="1" w:styleId="BodyText2Char">
    <w:name w:val="Body Text 2 Char"/>
    <w:basedOn w:val="DefaultParagraphFont"/>
    <w:link w:val="BodyText2"/>
    <w:semiHidden/>
    <w:rsid w:val="008F48DD"/>
    <w:rPr>
      <w:rFonts w:ascii="Arial" w:hAnsi="Arial"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27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af60ae8-3da4-4115-8cda-6afb4de1c536" xsi:nil="true"/>
    <lcf76f155ced4ddcb4097134ff3c332f xmlns="caf60ae8-3da4-4115-8cda-6afb4de1c536">
      <Terms xmlns="http://schemas.microsoft.com/office/infopath/2007/PartnerControls"/>
    </lcf76f155ced4ddcb4097134ff3c332f>
    <TaxCatchAll xmlns="8ac59ef7-f630-4a74-817a-fbe6e5dd915d" xsi:nil="true"/>
    <SharedWithUsers xmlns="8ac59ef7-f630-4a74-817a-fbe6e5dd915d">
      <UserInfo>
        <DisplayName>Joseph Hargreaves - Carbonbit</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B2992A2A312F449BFC600248C8C16A" ma:contentTypeVersion="15" ma:contentTypeDescription="Create a new document." ma:contentTypeScope="" ma:versionID="611521b3a2300b8319fb9d6b7f8e51c4">
  <xsd:schema xmlns:xsd="http://www.w3.org/2001/XMLSchema" xmlns:xs="http://www.w3.org/2001/XMLSchema" xmlns:p="http://schemas.microsoft.com/office/2006/metadata/properties" xmlns:ns2="caf60ae8-3da4-4115-8cda-6afb4de1c536" xmlns:ns3="8ac59ef7-f630-4a74-817a-fbe6e5dd915d" targetNamespace="http://schemas.microsoft.com/office/2006/metadata/properties" ma:root="true" ma:fieldsID="86e37b271a053d249f01c5930f68a5ac" ns2:_="" ns3:_="">
    <xsd:import namespace="caf60ae8-3da4-4115-8cda-6afb4de1c536"/>
    <xsd:import namespace="8ac59ef7-f630-4a74-817a-fbe6e5dd9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60ae8-3da4-4115-8cda-6afb4de1c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9ba0e3-b9bf-4017-818a-e2488cfff7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59ef7-f630-4a74-817a-fbe6e5dd91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55faff9-acc2-4196-941f-1b61e8706168}" ma:internalName="TaxCatchAll" ma:showField="CatchAllData" ma:web="8ac59ef7-f630-4a74-817a-fbe6e5dd91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FE1BA-9B9D-4205-AC48-EB3203CB3C9D}">
  <ds:schemaRefs>
    <ds:schemaRef ds:uri="http://schemas.microsoft.com/office/2006/metadata/properties"/>
    <ds:schemaRef ds:uri="http://schemas.microsoft.com/office/infopath/2007/PartnerControls"/>
    <ds:schemaRef ds:uri="caf60ae8-3da4-4115-8cda-6afb4de1c536"/>
    <ds:schemaRef ds:uri="8ac59ef7-f630-4a74-817a-fbe6e5dd915d"/>
  </ds:schemaRefs>
</ds:datastoreItem>
</file>

<file path=customXml/itemProps2.xml><?xml version="1.0" encoding="utf-8"?>
<ds:datastoreItem xmlns:ds="http://schemas.openxmlformats.org/officeDocument/2006/customXml" ds:itemID="{06C75677-30FF-4B81-B128-190F52A6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60ae8-3da4-4115-8cda-6afb4de1c536"/>
    <ds:schemaRef ds:uri="8ac59ef7-f630-4a74-817a-fbe6e5dd9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251ED-691A-4457-814F-BC852DE71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Role Profile</vt:lpstr>
    </vt:vector>
  </TitlesOfParts>
  <Company>London Borough of Ealing</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London Borough of Ealing</dc:creator>
  <cp:lastModifiedBy>Philip Hargreaves - Carbonbit</cp:lastModifiedBy>
  <cp:revision>5</cp:revision>
  <cp:lastPrinted>2015-09-21T11:19:00Z</cp:lastPrinted>
  <dcterms:created xsi:type="dcterms:W3CDTF">2023-05-23T10:58:00Z</dcterms:created>
  <dcterms:modified xsi:type="dcterms:W3CDTF">2023-05-23T13:02:00Z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0x01010034B2992A2A312F449BFC600248C8C16A</vt:lpwstr>
  </property>
  <property fmtid="{D5CDD505-2E9C-101B-9397-08002B2CF9AE}" pid="3" name="xd_Signature">
    <vt:bool>false</vt:bool>
  </property>
  <property fmtid="{D5CDD505-2E9C-101B-9397-08002B2CF9AE}" pid="4" name="SharedWithUsers">
    <vt:lpwstr>29;#Joseph Hargreaves - Carbonbit</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